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1B42" w14:textId="4B51CCE4" w:rsidR="00AB3763" w:rsidRPr="00AB3763" w:rsidRDefault="00FF6FD2" w:rsidP="00AB3763">
      <w:pPr>
        <w:rPr>
          <w:rFonts w:ascii="Cambria" w:hAnsi="Cambria" w:cs="Times New Roman"/>
          <w:sz w:val="26"/>
          <w:szCs w:val="26"/>
        </w:rPr>
      </w:pPr>
      <w:r>
        <w:rPr>
          <w:rFonts w:ascii="Cambria" w:hAnsi="Cambria" w:cs="Times New Roman"/>
          <w:b/>
          <w:bCs/>
          <w:sz w:val="26"/>
          <w:szCs w:val="26"/>
        </w:rPr>
        <w:t>Expecting the Unexpected</w:t>
      </w:r>
      <w:r w:rsidR="00785323">
        <w:rPr>
          <w:rFonts w:ascii="Cambria" w:hAnsi="Cambria" w:cs="Times New Roman"/>
          <w:b/>
          <w:bCs/>
          <w:sz w:val="26"/>
          <w:szCs w:val="26"/>
        </w:rPr>
        <w:tab/>
      </w:r>
      <w:r w:rsidR="00785323">
        <w:rPr>
          <w:rFonts w:ascii="Cambria" w:hAnsi="Cambria" w:cs="Times New Roman"/>
          <w:b/>
          <w:bCs/>
          <w:sz w:val="26"/>
          <w:szCs w:val="26"/>
        </w:rPr>
        <w:tab/>
      </w:r>
      <w:r w:rsidR="00785323">
        <w:rPr>
          <w:rFonts w:ascii="Cambria" w:hAnsi="Cambria" w:cs="Times New Roman"/>
          <w:b/>
          <w:bCs/>
          <w:sz w:val="26"/>
          <w:szCs w:val="26"/>
        </w:rPr>
        <w:tab/>
      </w:r>
      <w:r w:rsidR="000E288F">
        <w:rPr>
          <w:rFonts w:ascii="Cambria" w:hAnsi="Cambria" w:cs="Times New Roman"/>
          <w:b/>
          <w:bCs/>
          <w:sz w:val="26"/>
          <w:szCs w:val="26"/>
        </w:rPr>
        <w:tab/>
      </w:r>
      <w:r w:rsidR="000E288F">
        <w:rPr>
          <w:rFonts w:ascii="Cambria" w:hAnsi="Cambria" w:cs="Times New Roman"/>
          <w:b/>
          <w:bCs/>
          <w:sz w:val="26"/>
          <w:szCs w:val="26"/>
        </w:rPr>
        <w:tab/>
      </w:r>
      <w:r w:rsidR="00AB3763">
        <w:rPr>
          <w:rFonts w:ascii="Cambria" w:hAnsi="Cambria" w:cs="Times New Roman"/>
          <w:b/>
          <w:bCs/>
          <w:sz w:val="26"/>
          <w:szCs w:val="26"/>
        </w:rPr>
        <w:t xml:space="preserve"> </w:t>
      </w:r>
      <w:r w:rsidR="00C9428C">
        <w:rPr>
          <w:rFonts w:ascii="Cambria" w:hAnsi="Cambria" w:cs="Times New Roman"/>
          <w:sz w:val="26"/>
          <w:szCs w:val="26"/>
        </w:rPr>
        <w:t xml:space="preserve">Rev. Dr. </w:t>
      </w:r>
      <w:r>
        <w:rPr>
          <w:rFonts w:ascii="Cambria" w:hAnsi="Cambria" w:cs="Times New Roman"/>
          <w:sz w:val="26"/>
          <w:szCs w:val="26"/>
        </w:rPr>
        <w:t>Scott M. Kenefake</w:t>
      </w:r>
      <w:r w:rsidR="00AB3763">
        <w:rPr>
          <w:rFonts w:ascii="Cambria" w:hAnsi="Cambria" w:cs="Times New Roman"/>
          <w:sz w:val="26"/>
          <w:szCs w:val="26"/>
        </w:rPr>
        <w:br/>
      </w:r>
      <w:r>
        <w:rPr>
          <w:rFonts w:ascii="Cambria" w:hAnsi="Cambria" w:cs="Times New Roman"/>
          <w:sz w:val="26"/>
          <w:szCs w:val="26"/>
        </w:rPr>
        <w:t>First Sunday of Advent</w:t>
      </w:r>
      <w:r w:rsidR="00785323">
        <w:rPr>
          <w:rFonts w:ascii="Cambria" w:hAnsi="Cambria" w:cs="Times New Roman"/>
          <w:sz w:val="26"/>
          <w:szCs w:val="26"/>
        </w:rPr>
        <w:tab/>
      </w:r>
      <w:r w:rsidR="00785323">
        <w:rPr>
          <w:rFonts w:ascii="Cambria" w:hAnsi="Cambria" w:cs="Times New Roman"/>
          <w:sz w:val="26"/>
          <w:szCs w:val="26"/>
        </w:rPr>
        <w:tab/>
      </w:r>
      <w:r w:rsidR="00785323">
        <w:rPr>
          <w:rFonts w:ascii="Cambria" w:hAnsi="Cambria" w:cs="Times New Roman"/>
          <w:sz w:val="26"/>
          <w:szCs w:val="26"/>
        </w:rPr>
        <w:tab/>
      </w:r>
      <w:r w:rsidR="00757331">
        <w:rPr>
          <w:rFonts w:ascii="Cambria" w:hAnsi="Cambria" w:cs="Times New Roman"/>
          <w:sz w:val="26"/>
          <w:szCs w:val="26"/>
        </w:rPr>
        <w:t xml:space="preserve">  </w:t>
      </w:r>
      <w:r w:rsidR="000E288F">
        <w:rPr>
          <w:rFonts w:ascii="Cambria" w:hAnsi="Cambria" w:cs="Times New Roman"/>
          <w:sz w:val="26"/>
          <w:szCs w:val="26"/>
        </w:rPr>
        <w:t xml:space="preserve">    </w:t>
      </w:r>
      <w:r w:rsidR="00757331">
        <w:rPr>
          <w:rFonts w:ascii="Cambria" w:hAnsi="Cambria" w:cs="Times New Roman"/>
          <w:sz w:val="26"/>
          <w:szCs w:val="26"/>
        </w:rPr>
        <w:t xml:space="preserve">   </w:t>
      </w:r>
      <w:r w:rsidR="00785323">
        <w:rPr>
          <w:rFonts w:ascii="Cambria" w:hAnsi="Cambria" w:cs="Times New Roman"/>
          <w:sz w:val="26"/>
          <w:szCs w:val="26"/>
        </w:rPr>
        <w:t xml:space="preserve"> </w:t>
      </w:r>
      <w:r w:rsidR="00AB3763" w:rsidRPr="00C56B13">
        <w:rPr>
          <w:rFonts w:ascii="Cambria" w:hAnsi="Cambria" w:cs="Times New Roman"/>
          <w:sz w:val="26"/>
          <w:szCs w:val="26"/>
        </w:rPr>
        <w:t>The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Pr>
          <w:rFonts w:ascii="Cambria" w:hAnsi="Cambria" w:cs="Times New Roman"/>
          <w:sz w:val="26"/>
          <w:szCs w:val="26"/>
        </w:rPr>
        <w:br/>
        <w:t>Mark 13:24-37</w:t>
      </w:r>
      <w:r w:rsidR="00AB3763">
        <w:rPr>
          <w:rFonts w:ascii="Cambria" w:hAnsi="Cambria"/>
          <w:sz w:val="26"/>
          <w:szCs w:val="26"/>
        </w:rPr>
        <w:t xml:space="preserve">        </w:t>
      </w:r>
      <w:r w:rsidR="00AB3763">
        <w:rPr>
          <w:b/>
          <w:bCs/>
          <w:sz w:val="28"/>
          <w:szCs w:val="28"/>
        </w:rPr>
        <w:t xml:space="preserve">                            </w:t>
      </w:r>
      <w:r w:rsidR="000E288F">
        <w:rPr>
          <w:b/>
          <w:bCs/>
          <w:sz w:val="28"/>
          <w:szCs w:val="28"/>
        </w:rPr>
        <w:tab/>
      </w:r>
      <w:r w:rsidR="000E288F">
        <w:rPr>
          <w:b/>
          <w:bCs/>
          <w:sz w:val="28"/>
          <w:szCs w:val="28"/>
        </w:rPr>
        <w:tab/>
      </w:r>
      <w:r w:rsidR="000E288F">
        <w:rPr>
          <w:b/>
          <w:bCs/>
          <w:sz w:val="28"/>
          <w:szCs w:val="28"/>
        </w:rPr>
        <w:tab/>
        <w:t xml:space="preserve"> </w:t>
      </w:r>
      <w:r w:rsidR="00AB3763">
        <w:rPr>
          <w:b/>
          <w:bCs/>
          <w:sz w:val="28"/>
          <w:szCs w:val="28"/>
        </w:rPr>
        <w:t xml:space="preserve">   </w:t>
      </w:r>
      <w:r w:rsidR="00E10229">
        <w:rPr>
          <w:b/>
          <w:bCs/>
          <w:sz w:val="28"/>
          <w:szCs w:val="28"/>
        </w:rPr>
        <w:t xml:space="preserve"> </w:t>
      </w:r>
      <w:r w:rsidR="00AB3763">
        <w:rPr>
          <w:b/>
          <w:bCs/>
          <w:sz w:val="28"/>
          <w:szCs w:val="28"/>
        </w:rPr>
        <w:t xml:space="preserve"> </w:t>
      </w:r>
      <w:r>
        <w:rPr>
          <w:b/>
          <w:bCs/>
          <w:sz w:val="28"/>
          <w:szCs w:val="28"/>
        </w:rPr>
        <w:tab/>
        <w:t xml:space="preserve">      </w:t>
      </w:r>
      <w:r w:rsidR="000E288F">
        <w:rPr>
          <w:b/>
          <w:bCs/>
          <w:sz w:val="28"/>
          <w:szCs w:val="28"/>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Pr>
          <w:rFonts w:ascii="Cambria" w:hAnsi="Cambria" w:cs="Times New Roman"/>
          <w:sz w:val="26"/>
          <w:szCs w:val="26"/>
        </w:rPr>
        <w:t>December 3</w:t>
      </w:r>
      <w:r w:rsidR="00AB3763" w:rsidRPr="00C56B13">
        <w:rPr>
          <w:rFonts w:ascii="Cambria" w:hAnsi="Cambria" w:cs="Times New Roman"/>
          <w:sz w:val="26"/>
          <w:szCs w:val="26"/>
        </w:rPr>
        <w:t>, 2023</w:t>
      </w:r>
    </w:p>
    <w:p w14:paraId="0583F3CF" w14:textId="77777777" w:rsidR="00283D48" w:rsidRPr="00AB3763" w:rsidRDefault="00283D48" w:rsidP="00283D48">
      <w:pPr>
        <w:rPr>
          <w:rFonts w:ascii="Cambria" w:hAnsi="Cambria"/>
          <w:b/>
          <w:bCs/>
          <w:i/>
          <w:iCs/>
          <w:sz w:val="24"/>
          <w:szCs w:val="24"/>
        </w:rPr>
      </w:pPr>
    </w:p>
    <w:p w14:paraId="7B69FE9F" w14:textId="77777777" w:rsidR="00FF6FD2" w:rsidRPr="00FF6FD2" w:rsidRDefault="00FF6FD2" w:rsidP="00FF6FD2">
      <w:pPr>
        <w:pStyle w:val="paragraph"/>
        <w:shd w:val="clear" w:color="auto" w:fill="FFFFFF"/>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In the Book of Common Prayer, the service for compline (night prayer) includes the following closing prayer, attributed to Augustine:</w:t>
      </w:r>
      <w:r w:rsidRPr="00FF6FD2">
        <w:rPr>
          <w:rStyle w:val="eop"/>
          <w:rFonts w:ascii="Cambria" w:hAnsi="Cambria" w:cs="Segoe UI"/>
          <w:color w:val="000000"/>
        </w:rPr>
        <w:t> </w:t>
      </w:r>
    </w:p>
    <w:p w14:paraId="2C5A0210" w14:textId="77777777" w:rsidR="00FF6FD2" w:rsidRPr="00FF6FD2" w:rsidRDefault="00FF6FD2" w:rsidP="00FF6FD2">
      <w:pPr>
        <w:pStyle w:val="paragraph"/>
        <w:shd w:val="clear" w:color="auto" w:fill="FFFFFF"/>
        <w:spacing w:before="0" w:beforeAutospacing="0" w:after="0" w:afterAutospacing="0"/>
        <w:jc w:val="both"/>
        <w:textAlignment w:val="baseline"/>
        <w:rPr>
          <w:rFonts w:ascii="Cambria" w:hAnsi="Cambria" w:cs="Segoe UI"/>
        </w:rPr>
      </w:pPr>
      <w:r w:rsidRPr="00FF6FD2">
        <w:rPr>
          <w:rStyle w:val="normaltextrun"/>
          <w:rFonts w:ascii="Cambria" w:hAnsi="Cambria" w:cs="Segoe UI"/>
          <w:i/>
          <w:iCs/>
          <w:color w:val="000000"/>
        </w:rPr>
        <w:t>Keep watch, dear Lord, with those who work or watch or weep this night, and give your angels charge over those who sleep. Tend the sick, give rest to the weary, bless the dying, soothe the suffering, comfort the afflicted, shield the joyous; and all for your love’s sake.</w:t>
      </w:r>
      <w:r w:rsidRPr="00FF6FD2">
        <w:rPr>
          <w:rStyle w:val="eop"/>
          <w:rFonts w:ascii="Cambria" w:hAnsi="Cambria" w:cs="Segoe UI"/>
          <w:color w:val="000000"/>
        </w:rPr>
        <w:t> </w:t>
      </w:r>
    </w:p>
    <w:p w14:paraId="140DF3A9" w14:textId="77777777" w:rsidR="00FF6FD2" w:rsidRPr="00FF6FD2" w:rsidRDefault="00FF6FD2" w:rsidP="00FF6FD2">
      <w:pPr>
        <w:pStyle w:val="paragraph"/>
        <w:shd w:val="clear" w:color="auto" w:fill="FFFFFF"/>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 xml:space="preserve">Compline, by design, is a service of </w:t>
      </w:r>
      <w:r w:rsidRPr="00FF6FD2">
        <w:rPr>
          <w:rStyle w:val="normaltextrun"/>
          <w:rFonts w:ascii="Cambria" w:hAnsi="Cambria" w:cs="Segoe UI"/>
          <w:i/>
          <w:iCs/>
          <w:color w:val="000000"/>
        </w:rPr>
        <w:t>completion.</w:t>
      </w:r>
      <w:r w:rsidRPr="00FF6FD2">
        <w:rPr>
          <w:rStyle w:val="normaltextrun"/>
          <w:rFonts w:ascii="Cambria" w:hAnsi="Cambria" w:cs="Segoe UI"/>
          <w:color w:val="000000"/>
        </w:rPr>
        <w:t xml:space="preserve"> We reflect on the day that has passed, and we entrust ourselves to God’s keeping as we prepare to enter into the mystical and temporary death of sleep. But compline also holds space for those who are not preparing for sleep, </w:t>
      </w:r>
      <w:r w:rsidRPr="00FF6FD2">
        <w:rPr>
          <w:rStyle w:val="normaltextrun"/>
          <w:rFonts w:ascii="Cambria" w:hAnsi="Cambria" w:cs="Segoe UI"/>
          <w:i/>
          <w:iCs/>
          <w:color w:val="000000"/>
        </w:rPr>
        <w:t>“those who work or watch or weep.”</w:t>
      </w:r>
      <w:r w:rsidRPr="00FF6FD2">
        <w:rPr>
          <w:rStyle w:val="normaltextrun"/>
          <w:rFonts w:ascii="Cambria" w:hAnsi="Cambria" w:cs="Segoe UI"/>
          <w:color w:val="000000"/>
        </w:rPr>
        <w:t xml:space="preserve"> Blessed are those who rest, and blessed are those who </w:t>
      </w:r>
      <w:r w:rsidRPr="00FF6FD2">
        <w:rPr>
          <w:rStyle w:val="normaltextrun"/>
          <w:rFonts w:ascii="Cambria" w:hAnsi="Cambria" w:cs="Segoe UI"/>
          <w:i/>
          <w:iCs/>
          <w:color w:val="000000"/>
        </w:rPr>
        <w:t>keep awake.</w:t>
      </w:r>
      <w:r w:rsidRPr="00FF6FD2">
        <w:rPr>
          <w:rStyle w:val="eop"/>
          <w:rFonts w:ascii="Cambria" w:hAnsi="Cambria" w:cs="Segoe UI"/>
          <w:color w:val="000000"/>
        </w:rPr>
        <w:t> </w:t>
      </w:r>
    </w:p>
    <w:p w14:paraId="764957AF" w14:textId="77777777" w:rsidR="00FF6FD2" w:rsidRPr="00FF6FD2" w:rsidRDefault="00FF6FD2" w:rsidP="00FF6FD2">
      <w:pPr>
        <w:pStyle w:val="paragraph"/>
        <w:shd w:val="clear" w:color="auto" w:fill="FFFFFF"/>
        <w:spacing w:before="0" w:beforeAutospacing="0" w:after="0" w:afterAutospacing="0"/>
        <w:jc w:val="both"/>
        <w:textAlignment w:val="baseline"/>
        <w:rPr>
          <w:rFonts w:ascii="Cambria" w:hAnsi="Cambria" w:cs="Segoe UI"/>
        </w:rPr>
      </w:pPr>
      <w:r w:rsidRPr="00FF6FD2">
        <w:rPr>
          <w:rStyle w:val="normaltextrun"/>
          <w:rFonts w:ascii="Cambria" w:hAnsi="Cambria" w:cs="Segoe UI"/>
          <w:i/>
          <w:iCs/>
          <w:color w:val="000000"/>
        </w:rPr>
        <w:t>“Keep awake,”</w:t>
      </w:r>
      <w:r w:rsidRPr="00FF6FD2">
        <w:rPr>
          <w:rStyle w:val="normaltextrun"/>
          <w:rFonts w:ascii="Cambria" w:hAnsi="Cambria" w:cs="Segoe UI"/>
          <w:color w:val="000000"/>
        </w:rPr>
        <w:t xml:space="preserve"> Jesus says in our gospel reading, </w:t>
      </w:r>
      <w:r w:rsidRPr="00FF6FD2">
        <w:rPr>
          <w:rStyle w:val="normaltextrun"/>
          <w:rFonts w:ascii="Cambria" w:hAnsi="Cambria" w:cs="Segoe UI"/>
          <w:b/>
          <w:bCs/>
          <w:i/>
          <w:iCs/>
          <w:color w:val="000000"/>
        </w:rPr>
        <w:t>for God’s new world is coming.</w:t>
      </w:r>
      <w:r w:rsidRPr="00FF6FD2">
        <w:rPr>
          <w:rStyle w:val="normaltextrun"/>
          <w:rFonts w:ascii="Cambria" w:hAnsi="Cambria" w:cs="Segoe UI"/>
          <w:color w:val="000000"/>
        </w:rPr>
        <w:t xml:space="preserve"> Melissa Bills points out that </w:t>
      </w:r>
      <w:r w:rsidRPr="00FF6FD2">
        <w:rPr>
          <w:rStyle w:val="normaltextrun"/>
          <w:rFonts w:ascii="Cambria" w:hAnsi="Cambria" w:cs="Segoe UI"/>
          <w:i/>
          <w:iCs/>
          <w:color w:val="000000"/>
        </w:rPr>
        <w:t>“in the Northern Hemisphere, this imperative to keep awake comes during a season of rapidly shortening days and early-falling nights. As we approach the winter solstice, and as our bodies crave more and deeper rest, the call to keep awake may feel impractical or ironic.”</w:t>
      </w:r>
      <w:r w:rsidRPr="00FF6FD2">
        <w:rPr>
          <w:rStyle w:val="superscript"/>
          <w:rFonts w:ascii="Cambria" w:hAnsi="Cambria" w:cs="Segoe UI"/>
          <w:i/>
          <w:iCs/>
          <w:color w:val="000000"/>
          <w:vertAlign w:val="superscript"/>
        </w:rPr>
        <w:t>1</w:t>
      </w:r>
      <w:r w:rsidRPr="00FF6FD2">
        <w:rPr>
          <w:rStyle w:val="eop"/>
          <w:rFonts w:ascii="Cambria" w:hAnsi="Cambria" w:cs="Segoe UI"/>
          <w:color w:val="000000"/>
        </w:rPr>
        <w:t> </w:t>
      </w:r>
    </w:p>
    <w:p w14:paraId="76B5C4BD" w14:textId="77777777" w:rsidR="00FF6FD2" w:rsidRPr="00FF6FD2" w:rsidRDefault="00FF6FD2" w:rsidP="00FF6FD2">
      <w:pPr>
        <w:pStyle w:val="paragraph"/>
        <w:shd w:val="clear" w:color="auto" w:fill="FFFFFF"/>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 xml:space="preserve">Of course, Jesus is not speaking literally about our </w:t>
      </w:r>
      <w:r w:rsidRPr="00FF6FD2">
        <w:rPr>
          <w:rStyle w:val="normaltextrun"/>
          <w:rFonts w:ascii="Cambria" w:hAnsi="Cambria" w:cs="Segoe UI"/>
          <w:i/>
          <w:iCs/>
          <w:color w:val="000000"/>
        </w:rPr>
        <w:t>sleep hygiene.</w:t>
      </w:r>
      <w:r w:rsidRPr="00FF6FD2">
        <w:rPr>
          <w:rStyle w:val="eop"/>
          <w:rFonts w:ascii="Cambria" w:hAnsi="Cambria" w:cs="Segoe UI"/>
          <w:color w:val="000000"/>
        </w:rPr>
        <w:t> </w:t>
      </w:r>
    </w:p>
    <w:p w14:paraId="364983B7" w14:textId="77777777" w:rsidR="00FF6FD2" w:rsidRPr="00FF6FD2" w:rsidRDefault="00FF6FD2" w:rsidP="00FF6FD2">
      <w:pPr>
        <w:pStyle w:val="paragraph"/>
        <w:shd w:val="clear" w:color="auto" w:fill="FFFFFF"/>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 xml:space="preserve">He is speaking about </w:t>
      </w:r>
      <w:r w:rsidRPr="00FF6FD2">
        <w:rPr>
          <w:rStyle w:val="normaltextrun"/>
          <w:rFonts w:ascii="Cambria" w:hAnsi="Cambria" w:cs="Segoe UI"/>
          <w:i/>
          <w:iCs/>
          <w:color w:val="000000"/>
        </w:rPr>
        <w:t>attentiveness</w:t>
      </w:r>
      <w:r w:rsidRPr="00FF6FD2">
        <w:rPr>
          <w:rStyle w:val="normaltextrun"/>
          <w:rFonts w:ascii="Cambria" w:hAnsi="Cambria" w:cs="Segoe UI"/>
          <w:color w:val="000000"/>
        </w:rPr>
        <w:t xml:space="preserve"> and </w:t>
      </w:r>
      <w:r w:rsidRPr="00FF6FD2">
        <w:rPr>
          <w:rStyle w:val="normaltextrun"/>
          <w:rFonts w:ascii="Cambria" w:hAnsi="Cambria" w:cs="Segoe UI"/>
          <w:i/>
          <w:iCs/>
          <w:color w:val="000000"/>
        </w:rPr>
        <w:t>vigilance,</w:t>
      </w:r>
      <w:r w:rsidRPr="00FF6FD2">
        <w:rPr>
          <w:rStyle w:val="normaltextrun"/>
          <w:rFonts w:ascii="Cambria" w:hAnsi="Cambria" w:cs="Segoe UI"/>
          <w:color w:val="000000"/>
        </w:rPr>
        <w:t xml:space="preserve"> about being </w:t>
      </w:r>
      <w:r w:rsidRPr="00FF6FD2">
        <w:rPr>
          <w:rStyle w:val="normaltextrun"/>
          <w:rFonts w:ascii="Cambria" w:hAnsi="Cambria" w:cs="Segoe UI"/>
          <w:i/>
          <w:iCs/>
          <w:color w:val="000000"/>
        </w:rPr>
        <w:t>spiritually prepared</w:t>
      </w:r>
      <w:r w:rsidRPr="00FF6FD2">
        <w:rPr>
          <w:rStyle w:val="normaltextrun"/>
          <w:rFonts w:ascii="Cambria" w:hAnsi="Cambria" w:cs="Segoe UI"/>
          <w:color w:val="000000"/>
        </w:rPr>
        <w:t xml:space="preserve"> for the arrival of God’s eternal reign when it breaks into the world.</w:t>
      </w:r>
      <w:r w:rsidRPr="00FF6FD2">
        <w:rPr>
          <w:rStyle w:val="eop"/>
          <w:rFonts w:ascii="Cambria" w:hAnsi="Cambria" w:cs="Segoe UI"/>
          <w:color w:val="000000"/>
        </w:rPr>
        <w:t> </w:t>
      </w:r>
    </w:p>
    <w:p w14:paraId="3D4EE377" w14:textId="77777777" w:rsidR="00FF6FD2" w:rsidRPr="00FF6FD2" w:rsidRDefault="00FF6FD2" w:rsidP="00FF6FD2">
      <w:pPr>
        <w:pStyle w:val="paragraph"/>
        <w:shd w:val="clear" w:color="auto" w:fill="FFFFFF"/>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Which reminds me of a chapter in Barbara Brown Taylor’s book </w:t>
      </w:r>
      <w:r w:rsidRPr="00FF6FD2">
        <w:rPr>
          <w:rStyle w:val="normaltextrun"/>
          <w:rFonts w:ascii="Cambria" w:hAnsi="Cambria" w:cs="Segoe UI"/>
          <w:i/>
          <w:iCs/>
          <w:color w:val="000000"/>
        </w:rPr>
        <w:t xml:space="preserve">An Altar in the World </w:t>
      </w:r>
      <w:r w:rsidRPr="00FF6FD2">
        <w:rPr>
          <w:rStyle w:val="normaltextrun"/>
          <w:rFonts w:ascii="Cambria" w:hAnsi="Cambria" w:cs="Segoe UI"/>
          <w:color w:val="000000"/>
        </w:rPr>
        <w:t xml:space="preserve">called </w:t>
      </w:r>
      <w:r w:rsidRPr="00FF6FD2">
        <w:rPr>
          <w:rStyle w:val="normaltextrun"/>
          <w:rFonts w:ascii="Cambria" w:hAnsi="Cambria" w:cs="Segoe UI"/>
          <w:i/>
          <w:iCs/>
          <w:color w:val="000000"/>
        </w:rPr>
        <w:t>“The Practice of Paying Attention”</w:t>
      </w:r>
      <w:r w:rsidRPr="00FF6FD2">
        <w:rPr>
          <w:rStyle w:val="normaltextrun"/>
          <w:rFonts w:ascii="Cambria" w:hAnsi="Cambria" w:cs="Segoe UI"/>
          <w:color w:val="000000"/>
        </w:rPr>
        <w:t xml:space="preserve">. In it she attends to the art of </w:t>
      </w:r>
      <w:r w:rsidRPr="00FF6FD2">
        <w:rPr>
          <w:rStyle w:val="normaltextrun"/>
          <w:rFonts w:ascii="Cambria" w:hAnsi="Cambria" w:cs="Segoe UI"/>
          <w:i/>
          <w:iCs/>
          <w:color w:val="000000"/>
        </w:rPr>
        <w:t>reverence,</w:t>
      </w:r>
      <w:r w:rsidRPr="00FF6FD2">
        <w:rPr>
          <w:rStyle w:val="normaltextrun"/>
          <w:rFonts w:ascii="Cambria" w:hAnsi="Cambria" w:cs="Segoe UI"/>
          <w:color w:val="000000"/>
        </w:rPr>
        <w:t xml:space="preserve"> of paying attention to the world and encountering all that is </w:t>
      </w:r>
      <w:r w:rsidRPr="00FF6FD2">
        <w:rPr>
          <w:rStyle w:val="normaltextrun"/>
          <w:rFonts w:ascii="Cambria" w:hAnsi="Cambria" w:cs="Segoe UI"/>
          <w:i/>
          <w:iCs/>
          <w:color w:val="000000"/>
        </w:rPr>
        <w:t>sacred, holy, and beautiful</w:t>
      </w:r>
      <w:r w:rsidRPr="00FF6FD2">
        <w:rPr>
          <w:rStyle w:val="normaltextrun"/>
          <w:rFonts w:ascii="Cambria" w:hAnsi="Cambria" w:cs="Segoe UI"/>
          <w:color w:val="000000"/>
        </w:rPr>
        <w:t xml:space="preserve"> therein. She writes, </w:t>
      </w:r>
      <w:r w:rsidRPr="00FF6FD2">
        <w:rPr>
          <w:rStyle w:val="normaltextrun"/>
          <w:rFonts w:ascii="Cambria" w:hAnsi="Cambria" w:cs="Segoe UI"/>
          <w:i/>
          <w:iCs/>
          <w:color w:val="000000"/>
        </w:rPr>
        <w:t xml:space="preserve">“Regarded properly, anything can become a sacrament, by which I mean an outward and visible sign of an inward and spiritual connection.” </w:t>
      </w:r>
      <w:r w:rsidRPr="00FF6FD2">
        <w:rPr>
          <w:rStyle w:val="normaltextrun"/>
          <w:rFonts w:ascii="Cambria" w:hAnsi="Cambria" w:cs="Segoe UI"/>
          <w:color w:val="000000"/>
        </w:rPr>
        <w:t>To regard something properly is to engage in the practice of paying attention, which</w:t>
      </w:r>
      <w:r w:rsidRPr="00FF6FD2">
        <w:rPr>
          <w:rStyle w:val="normaltextrun"/>
          <w:rFonts w:ascii="Cambria" w:hAnsi="Cambria" w:cs="Segoe UI"/>
          <w:i/>
          <w:iCs/>
          <w:color w:val="000000"/>
        </w:rPr>
        <w:t xml:space="preserve"> “is as simple as looking twice at people and things you might just as easily ignore. . . . It is one way into a different way of life, full of treasure for those who are willing to pay attention to exactly where they are.”</w:t>
      </w:r>
      <w:r w:rsidRPr="00FF6FD2">
        <w:rPr>
          <w:rStyle w:val="eop"/>
          <w:rFonts w:ascii="Cambria" w:hAnsi="Cambria" w:cs="Segoe UI"/>
          <w:color w:val="000000"/>
        </w:rPr>
        <w:t> </w:t>
      </w:r>
    </w:p>
    <w:p w14:paraId="167919DC" w14:textId="77777777" w:rsidR="00FF6FD2" w:rsidRPr="00FF6FD2" w:rsidRDefault="00FF6FD2" w:rsidP="00FF6FD2">
      <w:pPr>
        <w:pStyle w:val="paragraph"/>
        <w:shd w:val="clear" w:color="auto" w:fill="FFFFFF"/>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 xml:space="preserve">In the same way, Jesus urges </w:t>
      </w:r>
      <w:r w:rsidRPr="00FF6FD2">
        <w:rPr>
          <w:rStyle w:val="normaltextrun"/>
          <w:rFonts w:ascii="Cambria" w:hAnsi="Cambria" w:cs="Segoe UI"/>
          <w:i/>
          <w:iCs/>
          <w:color w:val="000000"/>
        </w:rPr>
        <w:t>us</w:t>
      </w:r>
      <w:r w:rsidRPr="00FF6FD2">
        <w:rPr>
          <w:rStyle w:val="normaltextrun"/>
          <w:rFonts w:ascii="Cambria" w:hAnsi="Cambria" w:cs="Segoe UI"/>
          <w:color w:val="000000"/>
        </w:rPr>
        <w:t xml:space="preserve"> to be attentive, that we remain </w:t>
      </w:r>
      <w:r w:rsidRPr="00FF6FD2">
        <w:rPr>
          <w:rStyle w:val="normaltextrun"/>
          <w:rFonts w:ascii="Cambria" w:hAnsi="Cambria" w:cs="Segoe UI"/>
          <w:i/>
          <w:iCs/>
          <w:color w:val="000000"/>
        </w:rPr>
        <w:t>prepared</w:t>
      </w:r>
      <w:r w:rsidRPr="00FF6FD2">
        <w:rPr>
          <w:rStyle w:val="normaltextrun"/>
          <w:rFonts w:ascii="Cambria" w:hAnsi="Cambria" w:cs="Segoe UI"/>
          <w:color w:val="000000"/>
        </w:rPr>
        <w:t xml:space="preserve"> for the full and final in-breaking of God’s reign when it comes. When we do this, when we commit to the spiritual practice of paying attention, we find that we catch glimpses of this reign each and every day—and we begin to </w:t>
      </w:r>
      <w:r w:rsidRPr="00FF6FD2">
        <w:rPr>
          <w:rStyle w:val="normaltextrun"/>
          <w:rFonts w:ascii="Cambria" w:hAnsi="Cambria" w:cs="Segoe UI"/>
          <w:i/>
          <w:iCs/>
          <w:color w:val="000000"/>
        </w:rPr>
        <w:t>expect the unexpected.</w:t>
      </w:r>
      <w:r w:rsidRPr="00FF6FD2">
        <w:rPr>
          <w:rStyle w:val="eop"/>
          <w:rFonts w:ascii="Cambria" w:hAnsi="Cambria" w:cs="Segoe UI"/>
          <w:color w:val="000000"/>
        </w:rPr>
        <w:t> </w:t>
      </w:r>
    </w:p>
    <w:p w14:paraId="3EE1C74B" w14:textId="77777777" w:rsidR="00FF6FD2" w:rsidRPr="00FF6FD2" w:rsidRDefault="00FF6FD2" w:rsidP="00FF6FD2">
      <w:pPr>
        <w:pStyle w:val="paragraph"/>
        <w:shd w:val="clear" w:color="auto" w:fill="FFFFFF"/>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 xml:space="preserve">For example, God’s reign is found in the </w:t>
      </w:r>
      <w:r w:rsidRPr="00FF6FD2">
        <w:rPr>
          <w:rStyle w:val="normaltextrun"/>
          <w:rFonts w:ascii="Cambria" w:hAnsi="Cambria" w:cs="Segoe UI"/>
          <w:i/>
          <w:iCs/>
          <w:color w:val="000000"/>
        </w:rPr>
        <w:t>dancing of a candle flame</w:t>
      </w:r>
      <w:r w:rsidRPr="00FF6FD2">
        <w:rPr>
          <w:rStyle w:val="normaltextrun"/>
          <w:rFonts w:ascii="Cambria" w:hAnsi="Cambria" w:cs="Segoe UI"/>
          <w:color w:val="000000"/>
        </w:rPr>
        <w:t xml:space="preserve">, lighted in prayer at the end of the day. It’s in the </w:t>
      </w:r>
      <w:r w:rsidRPr="00FF6FD2">
        <w:rPr>
          <w:rStyle w:val="normaltextrun"/>
          <w:rFonts w:ascii="Cambria" w:hAnsi="Cambria" w:cs="Segoe UI"/>
          <w:i/>
          <w:iCs/>
          <w:color w:val="000000"/>
        </w:rPr>
        <w:t>deep questions</w:t>
      </w:r>
      <w:r w:rsidRPr="00FF6FD2">
        <w:rPr>
          <w:rStyle w:val="normaltextrun"/>
          <w:rFonts w:ascii="Cambria" w:hAnsi="Cambria" w:cs="Segoe UI"/>
          <w:color w:val="000000"/>
        </w:rPr>
        <w:t xml:space="preserve"> that only come to us when we are frustratingly unable to stay asleep at night, in the </w:t>
      </w:r>
      <w:r w:rsidRPr="00FF6FD2">
        <w:rPr>
          <w:rStyle w:val="normaltextrun"/>
          <w:rFonts w:ascii="Cambria" w:hAnsi="Cambria" w:cs="Segoe UI"/>
          <w:i/>
          <w:iCs/>
          <w:color w:val="000000"/>
        </w:rPr>
        <w:t>wonder of the stars</w:t>
      </w:r>
      <w:r w:rsidRPr="00FF6FD2">
        <w:rPr>
          <w:rStyle w:val="normaltextrun"/>
          <w:rFonts w:ascii="Cambria" w:hAnsi="Cambria" w:cs="Segoe UI"/>
          <w:color w:val="000000"/>
        </w:rPr>
        <w:t xml:space="preserve"> that rise at night. It is embodied by </w:t>
      </w:r>
      <w:r w:rsidRPr="00FF6FD2">
        <w:rPr>
          <w:rStyle w:val="normaltextrun"/>
          <w:rFonts w:ascii="Cambria" w:hAnsi="Cambria" w:cs="Segoe UI"/>
          <w:i/>
          <w:iCs/>
          <w:color w:val="000000"/>
        </w:rPr>
        <w:t>the weary ones,</w:t>
      </w:r>
      <w:r w:rsidRPr="00FF6FD2">
        <w:rPr>
          <w:rStyle w:val="normaltextrun"/>
          <w:rFonts w:ascii="Cambria" w:hAnsi="Cambria" w:cs="Segoe UI"/>
          <w:color w:val="000000"/>
        </w:rPr>
        <w:t xml:space="preserve"> dozing in hospital recliners, beside loved ones who are sick or dying. It is found in the </w:t>
      </w:r>
      <w:r w:rsidRPr="00FF6FD2">
        <w:rPr>
          <w:rStyle w:val="normaltextrun"/>
          <w:rFonts w:ascii="Cambria" w:hAnsi="Cambria" w:cs="Segoe UI"/>
          <w:i/>
          <w:iCs/>
          <w:color w:val="000000"/>
        </w:rPr>
        <w:t>twitching</w:t>
      </w:r>
      <w:r w:rsidRPr="00FF6FD2">
        <w:rPr>
          <w:rStyle w:val="normaltextrun"/>
          <w:rFonts w:ascii="Cambria" w:hAnsi="Cambria" w:cs="Segoe UI"/>
          <w:color w:val="000000"/>
        </w:rPr>
        <w:t xml:space="preserve"> of a cat’s ears. God’s reign is present in the holy gift of work.</w:t>
      </w:r>
      <w:r w:rsidRPr="00FF6FD2">
        <w:rPr>
          <w:rStyle w:val="eop"/>
          <w:rFonts w:ascii="Cambria" w:hAnsi="Cambria" w:cs="Segoe UI"/>
          <w:color w:val="000000"/>
        </w:rPr>
        <w:t> </w:t>
      </w:r>
    </w:p>
    <w:p w14:paraId="76A74ED3" w14:textId="77777777" w:rsidR="00FF6FD2" w:rsidRPr="00FF6FD2" w:rsidRDefault="00FF6FD2" w:rsidP="00FF6FD2">
      <w:pPr>
        <w:pStyle w:val="paragraph"/>
        <w:shd w:val="clear" w:color="auto" w:fill="FFFFFF"/>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Each day, Jesus again whispers this directive into our hearts: </w:t>
      </w:r>
      <w:r w:rsidRPr="00FF6FD2">
        <w:rPr>
          <w:rStyle w:val="normaltextrun"/>
          <w:rFonts w:ascii="Cambria" w:hAnsi="Cambria" w:cs="Segoe UI"/>
          <w:i/>
          <w:iCs/>
          <w:color w:val="000000"/>
        </w:rPr>
        <w:t>Stay awake</w:t>
      </w:r>
      <w:r w:rsidRPr="00FF6FD2">
        <w:rPr>
          <w:rStyle w:val="normaltextrun"/>
          <w:rFonts w:ascii="Cambria" w:hAnsi="Cambria" w:cs="Segoe UI"/>
          <w:color w:val="000000"/>
        </w:rPr>
        <w:t xml:space="preserve">. God’s kingdom will come, and we will be ready to welcome it. Because we have already been paying attention. We have already </w:t>
      </w:r>
      <w:r w:rsidRPr="00FF6FD2">
        <w:rPr>
          <w:rStyle w:val="normaltextrun"/>
          <w:rFonts w:ascii="Cambria" w:hAnsi="Cambria" w:cs="Segoe UI"/>
          <w:i/>
          <w:iCs/>
          <w:color w:val="000000"/>
        </w:rPr>
        <w:t>awakened</w:t>
      </w:r>
      <w:r w:rsidRPr="00FF6FD2">
        <w:rPr>
          <w:rStyle w:val="normaltextrun"/>
          <w:rFonts w:ascii="Cambria" w:hAnsi="Cambria" w:cs="Segoe UI"/>
          <w:color w:val="000000"/>
        </w:rPr>
        <w:t xml:space="preserve"> and are holding vigil for the world.</w:t>
      </w:r>
      <w:r w:rsidRPr="00FF6FD2">
        <w:rPr>
          <w:rStyle w:val="eop"/>
          <w:rFonts w:ascii="Cambria" w:hAnsi="Cambria" w:cs="Segoe UI"/>
          <w:color w:val="000000"/>
        </w:rPr>
        <w:t> </w:t>
      </w:r>
    </w:p>
    <w:p w14:paraId="0B87F8E8" w14:textId="77777777" w:rsidR="00FF6FD2" w:rsidRPr="00FF6FD2" w:rsidRDefault="00FF6FD2" w:rsidP="00FF6FD2">
      <w:pPr>
        <w:pStyle w:val="paragraph"/>
        <w:shd w:val="clear" w:color="auto" w:fill="FFFFFF"/>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lastRenderedPageBreak/>
        <w:t xml:space="preserve">Jesus also </w:t>
      </w:r>
      <w:r w:rsidRPr="00FF6FD2">
        <w:rPr>
          <w:rStyle w:val="normaltextrun"/>
          <w:rFonts w:ascii="Cambria" w:hAnsi="Cambria" w:cs="Segoe UI"/>
          <w:color w:val="000000"/>
          <w:shd w:val="clear" w:color="auto" w:fill="FFFFFF"/>
        </w:rPr>
        <w:t xml:space="preserve">speaks of </w:t>
      </w:r>
      <w:r w:rsidRPr="00FF6FD2">
        <w:rPr>
          <w:rStyle w:val="normaltextrun"/>
          <w:rFonts w:ascii="Cambria" w:hAnsi="Cambria" w:cs="Segoe UI"/>
          <w:i/>
          <w:iCs/>
          <w:color w:val="000000"/>
          <w:shd w:val="clear" w:color="auto" w:fill="FFFFFF"/>
        </w:rPr>
        <w:t>end times</w:t>
      </w:r>
      <w:r w:rsidRPr="00FF6FD2">
        <w:rPr>
          <w:rStyle w:val="normaltextrun"/>
          <w:rFonts w:ascii="Cambria" w:hAnsi="Cambria" w:cs="Segoe UI"/>
          <w:color w:val="000000"/>
          <w:shd w:val="clear" w:color="auto" w:fill="FFFFFF"/>
        </w:rPr>
        <w:t xml:space="preserve"> in Mark 13. He alludes to a definitive end of the age, in which the very stars will be shaken from the sky as the Son of Man returns upon the clouds. Jesus says that this </w:t>
      </w:r>
      <w:r w:rsidRPr="00FF6FD2">
        <w:rPr>
          <w:rStyle w:val="normaltextrun"/>
          <w:rFonts w:ascii="Cambria" w:hAnsi="Cambria" w:cs="Segoe UI"/>
          <w:i/>
          <w:iCs/>
          <w:color w:val="000000"/>
          <w:shd w:val="clear" w:color="auto" w:fill="FFFFFF"/>
        </w:rPr>
        <w:t>cosmic ending</w:t>
      </w:r>
      <w:r w:rsidRPr="00FF6FD2">
        <w:rPr>
          <w:rStyle w:val="normaltextrun"/>
          <w:rFonts w:ascii="Cambria" w:hAnsi="Cambria" w:cs="Segoe UI"/>
          <w:color w:val="000000"/>
          <w:shd w:val="clear" w:color="auto" w:fill="FFFFFF"/>
        </w:rPr>
        <w:t xml:space="preserve"> is a present-generation reality, something imminent.</w:t>
      </w:r>
      <w:r w:rsidRPr="00FF6FD2">
        <w:rPr>
          <w:rStyle w:val="eop"/>
          <w:rFonts w:ascii="Cambria" w:hAnsi="Cambria" w:cs="Segoe UI"/>
          <w:color w:val="000000"/>
        </w:rPr>
        <w:t> </w:t>
      </w:r>
    </w:p>
    <w:p w14:paraId="7A648052" w14:textId="77777777" w:rsidR="00FF6FD2" w:rsidRPr="00FF6FD2" w:rsidRDefault="00FF6FD2" w:rsidP="00FF6FD2">
      <w:pPr>
        <w:pStyle w:val="paragraph"/>
        <w:shd w:val="clear" w:color="auto" w:fill="FFFFFF"/>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 xml:space="preserve">But in the same breath, Jesus keeps things vague, speaking of </w:t>
      </w:r>
      <w:r w:rsidRPr="00FF6FD2">
        <w:rPr>
          <w:rStyle w:val="normaltextrun"/>
          <w:rFonts w:ascii="Cambria" w:hAnsi="Cambria" w:cs="Segoe UI"/>
          <w:i/>
          <w:iCs/>
          <w:color w:val="000000"/>
        </w:rPr>
        <w:t>“in those days”</w:t>
      </w:r>
      <w:r w:rsidRPr="00FF6FD2">
        <w:rPr>
          <w:rStyle w:val="normaltextrun"/>
          <w:rFonts w:ascii="Cambria" w:hAnsi="Cambria" w:cs="Segoe UI"/>
          <w:color w:val="000000"/>
        </w:rPr>
        <w:t xml:space="preserve"> and </w:t>
      </w:r>
      <w:r w:rsidRPr="00FF6FD2">
        <w:rPr>
          <w:rStyle w:val="normaltextrun"/>
          <w:rFonts w:ascii="Cambria" w:hAnsi="Cambria" w:cs="Segoe UI"/>
          <w:i/>
          <w:iCs/>
          <w:color w:val="000000"/>
        </w:rPr>
        <w:t>“after that suffering”</w:t>
      </w:r>
      <w:r w:rsidRPr="00FF6FD2">
        <w:rPr>
          <w:rStyle w:val="normaltextrun"/>
          <w:rFonts w:ascii="Cambria" w:hAnsi="Cambria" w:cs="Segoe UI"/>
          <w:color w:val="000000"/>
        </w:rPr>
        <w:t xml:space="preserve"> without expanding on either phrase. Moreover, he warns us not to presume to know the day or hour when these things will take place. He opens the door here to the possibility that the end might just as easily be far off in the future.</w:t>
      </w:r>
      <w:r w:rsidRPr="00FF6FD2">
        <w:rPr>
          <w:rStyle w:val="eop"/>
          <w:rFonts w:ascii="Cambria" w:hAnsi="Cambria" w:cs="Segoe UI"/>
          <w:color w:val="000000"/>
        </w:rPr>
        <w:t> </w:t>
      </w:r>
    </w:p>
    <w:p w14:paraId="7C9BB1C9" w14:textId="77777777" w:rsidR="00FF6FD2" w:rsidRPr="00FF6FD2" w:rsidRDefault="00FF6FD2" w:rsidP="00FF6FD2">
      <w:pPr>
        <w:pStyle w:val="paragraph"/>
        <w:shd w:val="clear" w:color="auto" w:fill="FFFFFF"/>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 xml:space="preserve">Melissa Bills also said, </w:t>
      </w:r>
      <w:r w:rsidRPr="00FF6FD2">
        <w:rPr>
          <w:rStyle w:val="normaltextrun"/>
          <w:rFonts w:ascii="Cambria" w:hAnsi="Cambria" w:cs="Segoe UI"/>
          <w:i/>
          <w:iCs/>
          <w:color w:val="000000"/>
        </w:rPr>
        <w:t>“I think we misread Jesus’s intentions when we treat his words here as a code to be cracked. There is no hidden Google Calendar invitation lurking in Mark 13 that schedules the end of the world for us as if it were just another work meeting, doctor’s appointment, or after-school activity.”</w:t>
      </w:r>
      <w:r w:rsidRPr="00FF6FD2">
        <w:rPr>
          <w:rStyle w:val="superscript"/>
          <w:rFonts w:ascii="Cambria" w:hAnsi="Cambria" w:cs="Segoe UI"/>
          <w:i/>
          <w:iCs/>
          <w:color w:val="000000"/>
          <w:vertAlign w:val="superscript"/>
        </w:rPr>
        <w:t>2</w:t>
      </w:r>
      <w:r w:rsidRPr="00FF6FD2">
        <w:rPr>
          <w:rStyle w:val="eop"/>
          <w:rFonts w:ascii="Cambria" w:hAnsi="Cambria" w:cs="Segoe UI"/>
          <w:color w:val="000000"/>
        </w:rPr>
        <w:t> </w:t>
      </w:r>
    </w:p>
    <w:p w14:paraId="7C0070B7" w14:textId="77777777" w:rsidR="00FF6FD2" w:rsidRPr="00FF6FD2" w:rsidRDefault="00FF6FD2" w:rsidP="00FF6FD2">
      <w:pPr>
        <w:pStyle w:val="paragraph"/>
        <w:shd w:val="clear" w:color="auto" w:fill="FFFFFF"/>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 xml:space="preserve">Rather, Jesus speaks of </w:t>
      </w:r>
      <w:r w:rsidRPr="00FF6FD2">
        <w:rPr>
          <w:rStyle w:val="normaltextrun"/>
          <w:rFonts w:ascii="Cambria" w:hAnsi="Cambria" w:cs="Segoe UI"/>
          <w:i/>
          <w:iCs/>
          <w:color w:val="000000"/>
        </w:rPr>
        <w:t>End Things</w:t>
      </w:r>
      <w:r w:rsidRPr="00FF6FD2">
        <w:rPr>
          <w:rStyle w:val="normaltextrun"/>
          <w:rFonts w:ascii="Cambria" w:hAnsi="Cambria" w:cs="Segoe UI"/>
          <w:color w:val="000000"/>
        </w:rPr>
        <w:t xml:space="preserve"> as a way of contextualizing all the other things in life that feel like endings.</w:t>
      </w:r>
      <w:r w:rsidRPr="00FF6FD2">
        <w:rPr>
          <w:rStyle w:val="eop"/>
          <w:rFonts w:ascii="Cambria" w:hAnsi="Cambria" w:cs="Segoe UI"/>
          <w:color w:val="000000"/>
        </w:rPr>
        <w:t> </w:t>
      </w:r>
    </w:p>
    <w:p w14:paraId="37F110B2" w14:textId="77777777" w:rsidR="00FF6FD2" w:rsidRPr="00FF6FD2" w:rsidRDefault="00FF6FD2" w:rsidP="00FF6FD2">
      <w:pPr>
        <w:pStyle w:val="paragraph"/>
        <w:shd w:val="clear" w:color="auto" w:fill="FFFFFF"/>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 xml:space="preserve">This is important to understand because the audience of Mark’s Gospel was the generation that witnessed the destruction of the temple in 70 A.D., which would very much have felt </w:t>
      </w:r>
      <w:r w:rsidRPr="00FF6FD2">
        <w:rPr>
          <w:rStyle w:val="normaltextrun"/>
          <w:rFonts w:ascii="Cambria" w:hAnsi="Cambria" w:cs="Segoe UI"/>
          <w:i/>
          <w:iCs/>
          <w:color w:val="000000"/>
        </w:rPr>
        <w:t>like the end of the world.</w:t>
      </w:r>
      <w:r w:rsidRPr="00FF6FD2">
        <w:rPr>
          <w:rStyle w:val="normaltextrun"/>
          <w:rFonts w:ascii="Cambria" w:hAnsi="Cambria" w:cs="Segoe UI"/>
          <w:color w:val="000000"/>
        </w:rPr>
        <w:t xml:space="preserve"> And Jesus’ followers, across generations, have continued to experience endings that are not yet </w:t>
      </w:r>
      <w:r w:rsidRPr="00FF6FD2">
        <w:rPr>
          <w:rStyle w:val="normaltextrun"/>
          <w:rFonts w:ascii="Cambria" w:hAnsi="Cambria" w:cs="Segoe UI"/>
          <w:i/>
          <w:iCs/>
          <w:color w:val="000000"/>
        </w:rPr>
        <w:t>The End</w:t>
      </w:r>
      <w:r w:rsidRPr="00FF6FD2">
        <w:rPr>
          <w:rStyle w:val="normaltextrun"/>
          <w:rFonts w:ascii="Cambria" w:hAnsi="Cambria" w:cs="Segoe UI"/>
          <w:color w:val="000000"/>
        </w:rPr>
        <w:t>.</w:t>
      </w:r>
      <w:r w:rsidRPr="00FF6FD2">
        <w:rPr>
          <w:rStyle w:val="eop"/>
          <w:rFonts w:ascii="Cambria" w:hAnsi="Cambria" w:cs="Segoe UI"/>
          <w:color w:val="000000"/>
        </w:rPr>
        <w:t> </w:t>
      </w:r>
    </w:p>
    <w:p w14:paraId="361A4C04" w14:textId="77777777" w:rsidR="00FF6FD2" w:rsidRPr="00FF6FD2" w:rsidRDefault="00FF6FD2" w:rsidP="00FF6FD2">
      <w:pPr>
        <w:pStyle w:val="paragraph"/>
        <w:shd w:val="clear" w:color="auto" w:fill="FFFFFF"/>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 xml:space="preserve">For them and for us, Jesus’ words are a discourse </w:t>
      </w:r>
      <w:r w:rsidRPr="00FF6FD2">
        <w:rPr>
          <w:rStyle w:val="normaltextrun"/>
          <w:rFonts w:ascii="Cambria" w:hAnsi="Cambria" w:cs="Segoe UI"/>
          <w:i/>
          <w:iCs/>
          <w:color w:val="000000"/>
        </w:rPr>
        <w:t>in hope.</w:t>
      </w:r>
      <w:r w:rsidRPr="00FF6FD2">
        <w:rPr>
          <w:rStyle w:val="normaltextrun"/>
          <w:rFonts w:ascii="Cambria" w:hAnsi="Cambria" w:cs="Segoe UI"/>
          <w:color w:val="000000"/>
        </w:rPr>
        <w:t xml:space="preserve"> This means that all the endings </w:t>
      </w:r>
      <w:r w:rsidRPr="00FF6FD2">
        <w:rPr>
          <w:rStyle w:val="normaltextrun"/>
          <w:rFonts w:ascii="Cambria" w:hAnsi="Cambria" w:cs="Segoe UI"/>
          <w:i/>
          <w:iCs/>
          <w:color w:val="000000"/>
        </w:rPr>
        <w:t>that we experience</w:t>
      </w:r>
      <w:r w:rsidRPr="00FF6FD2">
        <w:rPr>
          <w:rStyle w:val="normaltextrun"/>
          <w:rFonts w:ascii="Cambria" w:hAnsi="Cambria" w:cs="Segoe UI"/>
          <w:color w:val="000000"/>
        </w:rPr>
        <w:t xml:space="preserve"> in this life are bound up and vindicated by God’s decisive and final sovereignty over all powers and principalities, all risings and fallings of empires, all agents of terror and chaos, and all boundaries of time itself.</w:t>
      </w:r>
      <w:r w:rsidRPr="00FF6FD2">
        <w:rPr>
          <w:rStyle w:val="eop"/>
          <w:rFonts w:ascii="Cambria" w:hAnsi="Cambria" w:cs="Segoe UI"/>
          <w:color w:val="000000"/>
        </w:rPr>
        <w:t> </w:t>
      </w:r>
    </w:p>
    <w:p w14:paraId="29E2F6A4" w14:textId="77777777" w:rsidR="00FF6FD2" w:rsidRPr="00FF6FD2" w:rsidRDefault="00FF6FD2" w:rsidP="00FF6FD2">
      <w:pPr>
        <w:pStyle w:val="paragraph"/>
        <w:shd w:val="clear" w:color="auto" w:fill="FFFFFF"/>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 xml:space="preserve">It also means that God’s </w:t>
      </w:r>
      <w:r w:rsidRPr="00FF6FD2">
        <w:rPr>
          <w:rStyle w:val="normaltextrun"/>
          <w:rFonts w:ascii="Cambria" w:hAnsi="Cambria" w:cs="Segoe UI"/>
          <w:i/>
          <w:iCs/>
          <w:color w:val="000000"/>
        </w:rPr>
        <w:t>final word</w:t>
      </w:r>
      <w:r w:rsidRPr="00FF6FD2">
        <w:rPr>
          <w:rStyle w:val="normaltextrun"/>
          <w:rFonts w:ascii="Cambria" w:hAnsi="Cambria" w:cs="Segoe UI"/>
          <w:color w:val="000000"/>
        </w:rPr>
        <w:t xml:space="preserve"> will be one of resurrection, not of destruction. Beyond all other endings that we experience in history, God promises us a stunning bonus scene, a celestial final chord. We persevere through this world’s beginnings and endings because we have faith that God’s final ending will be a decisive victory for all that is </w:t>
      </w:r>
      <w:r w:rsidRPr="00FF6FD2">
        <w:rPr>
          <w:rStyle w:val="normaltextrun"/>
          <w:rFonts w:ascii="Cambria" w:hAnsi="Cambria" w:cs="Segoe UI"/>
          <w:i/>
          <w:iCs/>
          <w:color w:val="000000"/>
        </w:rPr>
        <w:t>good, beautiful, and true.</w:t>
      </w:r>
      <w:r w:rsidRPr="00FF6FD2">
        <w:rPr>
          <w:rStyle w:val="eop"/>
          <w:rFonts w:ascii="Cambria" w:hAnsi="Cambria" w:cs="Segoe UI"/>
          <w:color w:val="000000"/>
        </w:rPr>
        <w:t> </w:t>
      </w:r>
    </w:p>
    <w:p w14:paraId="031CCC78" w14:textId="77777777" w:rsidR="00FF6FD2" w:rsidRPr="00FF6FD2" w:rsidRDefault="00FF6FD2" w:rsidP="00FF6FD2">
      <w:pPr>
        <w:pStyle w:val="paragraph"/>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 xml:space="preserve">It is easy, of course, to be overcome by </w:t>
      </w:r>
      <w:r w:rsidRPr="00FF6FD2">
        <w:rPr>
          <w:rStyle w:val="normaltextrun"/>
          <w:rFonts w:ascii="Cambria" w:hAnsi="Cambria" w:cs="Segoe UI"/>
          <w:i/>
          <w:iCs/>
          <w:color w:val="000000"/>
        </w:rPr>
        <w:t>despair and destruction.</w:t>
      </w:r>
      <w:r w:rsidRPr="00FF6FD2">
        <w:rPr>
          <w:rStyle w:val="normaltextrun"/>
          <w:rFonts w:ascii="Cambria" w:hAnsi="Cambria" w:cs="Segoe UI"/>
          <w:color w:val="000000"/>
        </w:rPr>
        <w:t xml:space="preserve"> Every day, we’re besieged by so much ugliness — </w:t>
      </w:r>
      <w:r w:rsidRPr="00FF6FD2">
        <w:rPr>
          <w:rStyle w:val="normaltextrun"/>
          <w:rFonts w:ascii="Cambria" w:hAnsi="Cambria" w:cs="Segoe UI"/>
          <w:i/>
          <w:iCs/>
          <w:color w:val="000000"/>
        </w:rPr>
        <w:t>corruption, bigotry, hatred, conflict, and war</w:t>
      </w:r>
      <w:r w:rsidRPr="00FF6FD2">
        <w:rPr>
          <w:rStyle w:val="normaltextrun"/>
          <w:rFonts w:ascii="Cambria" w:hAnsi="Cambria" w:cs="Segoe UI"/>
          <w:color w:val="000000"/>
        </w:rPr>
        <w:t xml:space="preserve"> — that it is hard to remember the loveliness of our lives and creation. Indeed, even the word </w:t>
      </w:r>
      <w:r w:rsidRPr="00FF6FD2">
        <w:rPr>
          <w:rStyle w:val="normaltextrun"/>
          <w:rFonts w:ascii="Cambria" w:hAnsi="Cambria" w:cs="Segoe UI"/>
          <w:i/>
          <w:iCs/>
          <w:color w:val="000000"/>
        </w:rPr>
        <w:t>“beauty”</w:t>
      </w:r>
      <w:r w:rsidRPr="00FF6FD2">
        <w:rPr>
          <w:rStyle w:val="normaltextrun"/>
          <w:rFonts w:ascii="Cambria" w:hAnsi="Cambria" w:cs="Segoe UI"/>
          <w:color w:val="000000"/>
        </w:rPr>
        <w:t xml:space="preserve"> might seem shallow, self-interested, or even meaningless amid the suffering of these days. </w:t>
      </w:r>
      <w:r w:rsidRPr="00FF6FD2">
        <w:rPr>
          <w:rStyle w:val="normaltextrun"/>
          <w:rFonts w:ascii="Cambria" w:hAnsi="Cambria" w:cs="Segoe UI"/>
          <w:i/>
          <w:iCs/>
          <w:color w:val="000000"/>
        </w:rPr>
        <w:t>How can we sing about peace, joy, faith, and hope now? </w:t>
      </w:r>
      <w:r w:rsidRPr="00FF6FD2">
        <w:rPr>
          <w:rStyle w:val="eop"/>
          <w:rFonts w:ascii="Cambria" w:hAnsi="Cambria" w:cs="Segoe UI"/>
          <w:color w:val="000000"/>
        </w:rPr>
        <w:t> </w:t>
      </w:r>
    </w:p>
    <w:p w14:paraId="02DCD7BD" w14:textId="77777777" w:rsidR="00FF6FD2" w:rsidRPr="00FF6FD2" w:rsidRDefault="00FF6FD2" w:rsidP="00FF6FD2">
      <w:pPr>
        <w:pStyle w:val="paragraph"/>
        <w:spacing w:before="0" w:beforeAutospacing="0" w:after="0" w:afterAutospacing="0"/>
        <w:jc w:val="both"/>
        <w:textAlignment w:val="baseline"/>
        <w:rPr>
          <w:rFonts w:ascii="Cambria" w:hAnsi="Cambria" w:cs="Segoe UI"/>
        </w:rPr>
      </w:pPr>
      <w:r w:rsidRPr="00FF6FD2">
        <w:rPr>
          <w:rStyle w:val="normaltextrun"/>
          <w:rFonts w:ascii="Cambria" w:hAnsi="Cambria" w:cs="Segoe UI"/>
          <w:i/>
          <w:iCs/>
          <w:color w:val="000000"/>
        </w:rPr>
        <w:t>“In a world filled with terrors,”</w:t>
      </w:r>
      <w:r w:rsidRPr="00FF6FD2">
        <w:rPr>
          <w:rStyle w:val="normaltextrun"/>
          <w:rFonts w:ascii="Cambria" w:hAnsi="Cambria" w:cs="Segoe UI"/>
          <w:color w:val="000000"/>
        </w:rPr>
        <w:t xml:space="preserve"> wrote Thomas Troeger, </w:t>
      </w:r>
      <w:r w:rsidRPr="00FF6FD2">
        <w:rPr>
          <w:rStyle w:val="normaltextrun"/>
          <w:rFonts w:ascii="Cambria" w:hAnsi="Cambria" w:cs="Segoe UI"/>
          <w:i/>
          <w:iCs/>
          <w:color w:val="000000"/>
        </w:rPr>
        <w:t>“the heart longs for a vision of divine beauty, and when the church fails to attend to beauty, the life of faith often becomes grim and onerous.”</w:t>
      </w:r>
      <w:r w:rsidRPr="00FF6FD2">
        <w:rPr>
          <w:rStyle w:val="normaltextrun"/>
          <w:rFonts w:ascii="Cambria" w:hAnsi="Cambria" w:cs="Segoe UI"/>
          <w:color w:val="000000"/>
        </w:rPr>
        <w:t> </w:t>
      </w:r>
      <w:r w:rsidRPr="00FF6FD2">
        <w:rPr>
          <w:rStyle w:val="eop"/>
          <w:rFonts w:ascii="Cambria" w:hAnsi="Cambria" w:cs="Segoe UI"/>
          <w:color w:val="000000"/>
        </w:rPr>
        <w:t> </w:t>
      </w:r>
    </w:p>
    <w:p w14:paraId="6D4D0D5B" w14:textId="77777777" w:rsidR="00FF6FD2" w:rsidRPr="00FF6FD2" w:rsidRDefault="00FF6FD2" w:rsidP="00FF6FD2">
      <w:pPr>
        <w:pStyle w:val="paragraph"/>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And he’s right.  </w:t>
      </w:r>
      <w:r w:rsidRPr="00FF6FD2">
        <w:rPr>
          <w:rStyle w:val="eop"/>
          <w:rFonts w:ascii="Cambria" w:hAnsi="Cambria" w:cs="Segoe UI"/>
          <w:color w:val="000000"/>
        </w:rPr>
        <w:t> </w:t>
      </w:r>
    </w:p>
    <w:p w14:paraId="40064687" w14:textId="77777777" w:rsidR="00FF6FD2" w:rsidRPr="00FF6FD2" w:rsidRDefault="00FF6FD2" w:rsidP="00FF6FD2">
      <w:pPr>
        <w:pStyle w:val="paragraph"/>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 xml:space="preserve">Commenting on this, Diana Butler Bass said, </w:t>
      </w:r>
      <w:r w:rsidRPr="00FF6FD2">
        <w:rPr>
          <w:rStyle w:val="normaltextrun"/>
          <w:rFonts w:ascii="Cambria" w:hAnsi="Cambria" w:cs="Segoe UI"/>
          <w:i/>
          <w:iCs/>
          <w:color w:val="000000"/>
        </w:rPr>
        <w:t>“Advent, with its tensions and contrasts, is a season of art. Think of the poetry, music, and visual images it has brought forth over the centuries. During these weeks, the Christian imagination turns toward humility, paradox, tenderness, waiting, and the maternity of God — Advent is the antithesis of all imperial and authoritarian temptations of the faith. It is the very embodiment of mystery, and its language is loveliness.” </w:t>
      </w:r>
      <w:r w:rsidRPr="00FF6FD2">
        <w:rPr>
          <w:rStyle w:val="eop"/>
          <w:rFonts w:ascii="Cambria" w:hAnsi="Cambria" w:cs="Segoe UI"/>
          <w:color w:val="000000"/>
        </w:rPr>
        <w:t> </w:t>
      </w:r>
    </w:p>
    <w:p w14:paraId="4BCC7F96" w14:textId="77777777" w:rsidR="00FF6FD2" w:rsidRPr="00FF6FD2" w:rsidRDefault="00FF6FD2" w:rsidP="00FF6FD2">
      <w:pPr>
        <w:pStyle w:val="paragraph"/>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 xml:space="preserve">In other words, this is the season where the world we know runs headlong into the </w:t>
      </w:r>
      <w:r w:rsidRPr="00FF6FD2">
        <w:rPr>
          <w:rStyle w:val="normaltextrun"/>
          <w:rFonts w:ascii="Cambria" w:hAnsi="Cambria" w:cs="Segoe UI"/>
          <w:i/>
          <w:iCs/>
          <w:color w:val="000000"/>
        </w:rPr>
        <w:t>dream of God.</w:t>
      </w:r>
      <w:r w:rsidRPr="00FF6FD2">
        <w:rPr>
          <w:rStyle w:val="normaltextrun"/>
          <w:rFonts w:ascii="Cambria" w:hAnsi="Cambria" w:cs="Segoe UI"/>
          <w:color w:val="000000"/>
        </w:rPr>
        <w:t xml:space="preserve"> It is the season of deep night that promises endless light. There’s no way to explain this and no theology that can fully express the wonder of these weeks. </w:t>
      </w:r>
      <w:r w:rsidRPr="00FF6FD2">
        <w:rPr>
          <w:rStyle w:val="eop"/>
          <w:rFonts w:ascii="Cambria" w:hAnsi="Cambria" w:cs="Segoe UI"/>
          <w:color w:val="000000"/>
        </w:rPr>
        <w:t> </w:t>
      </w:r>
    </w:p>
    <w:p w14:paraId="7F476F76" w14:textId="77777777" w:rsidR="00FF6FD2" w:rsidRPr="00FF6FD2" w:rsidRDefault="00FF6FD2" w:rsidP="00FF6FD2">
      <w:pPr>
        <w:pStyle w:val="paragraph"/>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And so, we invite poetry, music, and the arts to guide us. In these things, we experience and encounter our longings, the sacred, and our fullest selves. </w:t>
      </w:r>
      <w:r w:rsidRPr="00FF6FD2">
        <w:rPr>
          <w:rStyle w:val="eop"/>
          <w:rFonts w:ascii="Cambria" w:hAnsi="Cambria" w:cs="Segoe UI"/>
          <w:color w:val="000000"/>
        </w:rPr>
        <w:t> </w:t>
      </w:r>
    </w:p>
    <w:p w14:paraId="728BF721" w14:textId="77777777" w:rsidR="00FF6FD2" w:rsidRPr="00FF6FD2" w:rsidRDefault="00FF6FD2" w:rsidP="00FF6FD2">
      <w:pPr>
        <w:pStyle w:val="paragraph"/>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lastRenderedPageBreak/>
        <w:t>Maybe that’s exactly what is most needed. </w:t>
      </w:r>
      <w:r w:rsidRPr="00FF6FD2">
        <w:rPr>
          <w:rStyle w:val="eop"/>
          <w:rFonts w:ascii="Cambria" w:hAnsi="Cambria" w:cs="Segoe UI"/>
          <w:color w:val="000000"/>
        </w:rPr>
        <w:t> </w:t>
      </w:r>
    </w:p>
    <w:p w14:paraId="7E94912A" w14:textId="77777777" w:rsidR="00FF6FD2" w:rsidRPr="00FF6FD2" w:rsidRDefault="00FF6FD2" w:rsidP="00FF6FD2">
      <w:pPr>
        <w:pStyle w:val="paragraph"/>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 xml:space="preserve">This season invites us to attend to that dream, the stars against the night sky, and the radiance of </w:t>
      </w:r>
      <w:r w:rsidRPr="00FF6FD2">
        <w:rPr>
          <w:rStyle w:val="normaltextrun"/>
          <w:rFonts w:ascii="Cambria" w:hAnsi="Cambria" w:cs="Segoe UI"/>
          <w:i/>
          <w:iCs/>
          <w:color w:val="000000"/>
        </w:rPr>
        <w:t>beauty.</w:t>
      </w:r>
      <w:r w:rsidRPr="00FF6FD2">
        <w:rPr>
          <w:rStyle w:val="normaltextrun"/>
          <w:rFonts w:ascii="Cambria" w:hAnsi="Cambria" w:cs="Segoe UI"/>
          <w:color w:val="000000"/>
        </w:rPr>
        <w:t> </w:t>
      </w:r>
      <w:r w:rsidRPr="00FF6FD2">
        <w:rPr>
          <w:rStyle w:val="eop"/>
          <w:rFonts w:ascii="Cambria" w:hAnsi="Cambria" w:cs="Segoe UI"/>
          <w:color w:val="000000"/>
        </w:rPr>
        <w:t> </w:t>
      </w:r>
    </w:p>
    <w:p w14:paraId="2491F2EB" w14:textId="77777777" w:rsidR="00FF6FD2" w:rsidRPr="00FF6FD2" w:rsidRDefault="00FF6FD2" w:rsidP="00FF6FD2">
      <w:pPr>
        <w:pStyle w:val="paragraph"/>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 xml:space="preserve">As we read in Ecclesiastes: </w:t>
      </w:r>
      <w:r w:rsidRPr="00FF6FD2">
        <w:rPr>
          <w:rStyle w:val="normaltextrun"/>
          <w:rFonts w:ascii="Cambria" w:hAnsi="Cambria" w:cs="Segoe UI"/>
          <w:i/>
          <w:iCs/>
          <w:color w:val="000000"/>
        </w:rPr>
        <w:t>“God has made everything beautiful in its time. He has also set eternity in the human heart; yet no one can fathom what God has done from beginning to end.”— (Ecclesiastes 3:11).</w:t>
      </w:r>
      <w:r w:rsidRPr="00FF6FD2">
        <w:rPr>
          <w:rStyle w:val="eop"/>
          <w:rFonts w:ascii="Cambria" w:hAnsi="Cambria" w:cs="Segoe UI"/>
          <w:color w:val="000000"/>
        </w:rPr>
        <w:t> </w:t>
      </w:r>
    </w:p>
    <w:p w14:paraId="0E20E230" w14:textId="77777777" w:rsidR="00FF6FD2" w:rsidRPr="00FF6FD2" w:rsidRDefault="00FF6FD2" w:rsidP="00FF6FD2">
      <w:pPr>
        <w:pStyle w:val="paragraph"/>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 xml:space="preserve">Friends, our text this morning has several </w:t>
      </w:r>
      <w:r w:rsidRPr="00FF6FD2">
        <w:rPr>
          <w:rStyle w:val="normaltextrun"/>
          <w:rFonts w:ascii="Cambria" w:hAnsi="Cambria" w:cs="Segoe UI"/>
          <w:i/>
          <w:iCs/>
          <w:color w:val="000000"/>
        </w:rPr>
        <w:t>more than literal meanings.</w:t>
      </w:r>
      <w:r w:rsidRPr="00FF6FD2">
        <w:rPr>
          <w:rStyle w:val="normaltextrun"/>
          <w:rFonts w:ascii="Cambria" w:hAnsi="Cambria" w:cs="Segoe UI"/>
          <w:color w:val="000000"/>
        </w:rPr>
        <w:t xml:space="preserve"> For example, it is the return of Jesus </w:t>
      </w:r>
      <w:r w:rsidRPr="00FF6FD2">
        <w:rPr>
          <w:rStyle w:val="normaltextrun"/>
          <w:rFonts w:ascii="Cambria" w:hAnsi="Cambria" w:cs="Segoe UI"/>
          <w:i/>
          <w:iCs/>
          <w:color w:val="000000"/>
        </w:rPr>
        <w:t>already experienced</w:t>
      </w:r>
      <w:r w:rsidRPr="00FF6FD2">
        <w:rPr>
          <w:rStyle w:val="normaltextrun"/>
          <w:rFonts w:ascii="Cambria" w:hAnsi="Cambria" w:cs="Segoe UI"/>
          <w:color w:val="000000"/>
        </w:rPr>
        <w:t xml:space="preserve"> as the risen Christ and the Spirit of Christ.  It is Jesus coming again in the rhythms of the Christian liturgical year.  Advent is (about) preparing for the coming of Jesus—about the coming again of the Christ who is already here.  Jesus also comes again in the Eucharist (Communion); in the bread and wine Christ becomes present to us.  And what is meant by the second coming is also the ultimate Christian hope—for that time, to use Paul’s language, when </w:t>
      </w:r>
      <w:r w:rsidRPr="00FF6FD2">
        <w:rPr>
          <w:rStyle w:val="normaltextrun"/>
          <w:rFonts w:ascii="Cambria" w:hAnsi="Cambria" w:cs="Segoe UI"/>
          <w:i/>
          <w:iCs/>
          <w:color w:val="000000"/>
        </w:rPr>
        <w:t xml:space="preserve">“God [will] be all in all” </w:t>
      </w:r>
      <w:r w:rsidRPr="00FF6FD2">
        <w:rPr>
          <w:rStyle w:val="normaltextrun"/>
          <w:rFonts w:ascii="Cambria" w:hAnsi="Cambria" w:cs="Segoe UI"/>
          <w:color w:val="000000"/>
        </w:rPr>
        <w:t>(1 Cor. 15:28).</w:t>
      </w:r>
      <w:r w:rsidRPr="00FF6FD2">
        <w:rPr>
          <w:rStyle w:val="superscript"/>
          <w:rFonts w:ascii="Cambria" w:hAnsi="Cambria" w:cs="Segoe UI"/>
          <w:color w:val="000000"/>
          <w:vertAlign w:val="superscript"/>
        </w:rPr>
        <w:t>3</w:t>
      </w:r>
      <w:r w:rsidRPr="00FF6FD2">
        <w:rPr>
          <w:rStyle w:val="normaltextrun"/>
          <w:rFonts w:ascii="Cambria" w:hAnsi="Cambria" w:cs="Segoe UI"/>
          <w:color w:val="000000"/>
        </w:rPr>
        <w:t>  </w:t>
      </w:r>
      <w:r w:rsidRPr="00FF6FD2">
        <w:rPr>
          <w:rStyle w:val="eop"/>
          <w:rFonts w:ascii="Cambria" w:hAnsi="Cambria" w:cs="Segoe UI"/>
          <w:color w:val="000000"/>
        </w:rPr>
        <w:t> </w:t>
      </w:r>
    </w:p>
    <w:p w14:paraId="1E92037C" w14:textId="77777777" w:rsidR="00FF6FD2" w:rsidRPr="00FF6FD2" w:rsidRDefault="00FF6FD2" w:rsidP="00FF6FD2">
      <w:pPr>
        <w:pStyle w:val="paragraph"/>
        <w:spacing w:before="0" w:beforeAutospacing="0" w:after="0" w:afterAutospacing="0"/>
        <w:jc w:val="both"/>
        <w:textAlignment w:val="baseline"/>
        <w:rPr>
          <w:rFonts w:ascii="Cambria" w:hAnsi="Cambria" w:cs="Segoe UI"/>
        </w:rPr>
      </w:pPr>
      <w:r w:rsidRPr="00FF6FD2">
        <w:rPr>
          <w:rStyle w:val="normaltextrun"/>
          <w:rFonts w:ascii="Cambria" w:hAnsi="Cambria" w:cs="Segoe UI"/>
          <w:color w:val="000000"/>
        </w:rPr>
        <w:t>In short, to affirm that Jesus will come again to complete what he began is to make a commitment to his vision of the future, the dream of God.  A vision the church would do well to emulate.</w:t>
      </w:r>
      <w:r w:rsidRPr="00FF6FD2">
        <w:rPr>
          <w:rStyle w:val="normaltextrun"/>
          <w:rFonts w:ascii="Cambria" w:hAnsi="Cambria" w:cs="Segoe UI"/>
          <w:i/>
          <w:iCs/>
          <w:color w:val="000000"/>
        </w:rPr>
        <w:t>  </w:t>
      </w:r>
      <w:r w:rsidRPr="00FF6FD2">
        <w:rPr>
          <w:rStyle w:val="normaltextrun"/>
          <w:rFonts w:ascii="Cambria" w:hAnsi="Cambria" w:cs="Segoe UI"/>
          <w:color w:val="000000"/>
        </w:rPr>
        <w:t>  </w:t>
      </w:r>
      <w:r w:rsidRPr="00FF6FD2">
        <w:rPr>
          <w:rStyle w:val="eop"/>
          <w:rFonts w:ascii="Cambria" w:hAnsi="Cambria" w:cs="Segoe UI"/>
          <w:color w:val="000000"/>
        </w:rPr>
        <w:t> </w:t>
      </w:r>
    </w:p>
    <w:p w14:paraId="18DC629A" w14:textId="3DD1D34C" w:rsidR="00F95749" w:rsidRPr="003048D5" w:rsidRDefault="00F95749" w:rsidP="00785323">
      <w:pPr>
        <w:spacing w:after="0" w:line="240" w:lineRule="auto"/>
        <w:rPr>
          <w:rFonts w:ascii="Cambria" w:hAnsi="Cambria" w:cstheme="minorHAnsi"/>
          <w:b/>
          <w:bCs/>
          <w:sz w:val="23"/>
          <w:szCs w:val="23"/>
        </w:rPr>
      </w:pPr>
    </w:p>
    <w:sectPr w:rsidR="00F95749" w:rsidRPr="003048D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1"/>
  </w:num>
  <w:num w:numId="2" w16cid:durableId="70749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77C74"/>
    <w:rsid w:val="00081A20"/>
    <w:rsid w:val="00090AB6"/>
    <w:rsid w:val="000912C6"/>
    <w:rsid w:val="000E288F"/>
    <w:rsid w:val="000F588C"/>
    <w:rsid w:val="001142F9"/>
    <w:rsid w:val="001B159A"/>
    <w:rsid w:val="001B2730"/>
    <w:rsid w:val="001B2B72"/>
    <w:rsid w:val="001F1546"/>
    <w:rsid w:val="00232A13"/>
    <w:rsid w:val="002723CF"/>
    <w:rsid w:val="00277A4D"/>
    <w:rsid w:val="00280CFD"/>
    <w:rsid w:val="00283D48"/>
    <w:rsid w:val="002C5C3C"/>
    <w:rsid w:val="003048D5"/>
    <w:rsid w:val="00322338"/>
    <w:rsid w:val="00355488"/>
    <w:rsid w:val="00381727"/>
    <w:rsid w:val="00394F08"/>
    <w:rsid w:val="003C7C6B"/>
    <w:rsid w:val="003D5001"/>
    <w:rsid w:val="003D6880"/>
    <w:rsid w:val="003F4EDA"/>
    <w:rsid w:val="00405821"/>
    <w:rsid w:val="00421F74"/>
    <w:rsid w:val="004258D1"/>
    <w:rsid w:val="0046673F"/>
    <w:rsid w:val="004778C7"/>
    <w:rsid w:val="004E1B8E"/>
    <w:rsid w:val="00504E27"/>
    <w:rsid w:val="00526AA2"/>
    <w:rsid w:val="00553780"/>
    <w:rsid w:val="00563932"/>
    <w:rsid w:val="00575F8B"/>
    <w:rsid w:val="00593A53"/>
    <w:rsid w:val="005A2D75"/>
    <w:rsid w:val="005D5E80"/>
    <w:rsid w:val="00633A2B"/>
    <w:rsid w:val="00636217"/>
    <w:rsid w:val="00637DB2"/>
    <w:rsid w:val="00652E56"/>
    <w:rsid w:val="00662114"/>
    <w:rsid w:val="0068711D"/>
    <w:rsid w:val="0069005B"/>
    <w:rsid w:val="00690EB9"/>
    <w:rsid w:val="00691538"/>
    <w:rsid w:val="006B2970"/>
    <w:rsid w:val="006D7636"/>
    <w:rsid w:val="006F4994"/>
    <w:rsid w:val="007313E6"/>
    <w:rsid w:val="007314F6"/>
    <w:rsid w:val="00757331"/>
    <w:rsid w:val="0077374B"/>
    <w:rsid w:val="00785323"/>
    <w:rsid w:val="007B5DCC"/>
    <w:rsid w:val="0085712C"/>
    <w:rsid w:val="008658D7"/>
    <w:rsid w:val="00866583"/>
    <w:rsid w:val="00877809"/>
    <w:rsid w:val="008801BF"/>
    <w:rsid w:val="008A3244"/>
    <w:rsid w:val="008B2B92"/>
    <w:rsid w:val="008D47E7"/>
    <w:rsid w:val="008F317B"/>
    <w:rsid w:val="00936281"/>
    <w:rsid w:val="00955B9E"/>
    <w:rsid w:val="009608B9"/>
    <w:rsid w:val="00970B68"/>
    <w:rsid w:val="009B6BD8"/>
    <w:rsid w:val="009D59FA"/>
    <w:rsid w:val="009E3B5D"/>
    <w:rsid w:val="00AB3763"/>
    <w:rsid w:val="00AE3DF3"/>
    <w:rsid w:val="00B07FE4"/>
    <w:rsid w:val="00B16EF3"/>
    <w:rsid w:val="00B35896"/>
    <w:rsid w:val="00B53692"/>
    <w:rsid w:val="00B7442B"/>
    <w:rsid w:val="00BD4026"/>
    <w:rsid w:val="00BD62FB"/>
    <w:rsid w:val="00BF310F"/>
    <w:rsid w:val="00C87A9B"/>
    <w:rsid w:val="00C9428C"/>
    <w:rsid w:val="00C96940"/>
    <w:rsid w:val="00CA70FB"/>
    <w:rsid w:val="00CB690D"/>
    <w:rsid w:val="00CD759E"/>
    <w:rsid w:val="00CE1145"/>
    <w:rsid w:val="00CE2DF3"/>
    <w:rsid w:val="00CE2E27"/>
    <w:rsid w:val="00CE736C"/>
    <w:rsid w:val="00D2140A"/>
    <w:rsid w:val="00D91291"/>
    <w:rsid w:val="00DA346A"/>
    <w:rsid w:val="00DA37B7"/>
    <w:rsid w:val="00DC0408"/>
    <w:rsid w:val="00DE473C"/>
    <w:rsid w:val="00E10229"/>
    <w:rsid w:val="00F2505E"/>
    <w:rsid w:val="00F411AF"/>
    <w:rsid w:val="00F42CA6"/>
    <w:rsid w:val="00F83B85"/>
    <w:rsid w:val="00F91E96"/>
    <w:rsid w:val="00F95749"/>
    <w:rsid w:val="00FE15D9"/>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2023-09-06T13:55:00Z</cp:lastPrinted>
  <dcterms:created xsi:type="dcterms:W3CDTF">2023-12-05T22:33:00Z</dcterms:created>
  <dcterms:modified xsi:type="dcterms:W3CDTF">2023-12-05T22:36:00Z</dcterms:modified>
</cp:coreProperties>
</file>