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5643" w14:textId="42D81E6F" w:rsidR="0074083F" w:rsidRPr="0030133D" w:rsidRDefault="0030133D" w:rsidP="00C11923">
      <w:pPr>
        <w:jc w:val="both"/>
        <w:rPr>
          <w:b/>
          <w:bCs/>
          <w:i/>
          <w:iCs/>
          <w:sz w:val="28"/>
          <w:szCs w:val="28"/>
        </w:rPr>
      </w:pPr>
      <w:r w:rsidRPr="0030133D">
        <w:rPr>
          <w:b/>
          <w:bCs/>
          <w:i/>
          <w:iCs/>
          <w:sz w:val="28"/>
          <w:szCs w:val="28"/>
        </w:rPr>
        <w:t>“</w:t>
      </w:r>
      <w:r w:rsidRPr="0030133D">
        <w:rPr>
          <w:b/>
          <w:bCs/>
          <w:i/>
          <w:iCs/>
          <w:sz w:val="28"/>
          <w:szCs w:val="28"/>
          <w:u w:val="single"/>
        </w:rPr>
        <w:t>Born of the Wind</w:t>
      </w:r>
      <w:r w:rsidRPr="0030133D">
        <w:rPr>
          <w:b/>
          <w:bCs/>
          <w:i/>
          <w:iCs/>
          <w:sz w:val="28"/>
          <w:szCs w:val="28"/>
        </w:rPr>
        <w:t>”</w:t>
      </w:r>
    </w:p>
    <w:p w14:paraId="781462FC" w14:textId="4B28F892" w:rsidR="0030133D" w:rsidRPr="007205D9" w:rsidRDefault="0030133D" w:rsidP="00C11923">
      <w:pPr>
        <w:jc w:val="both"/>
        <w:rPr>
          <w:b/>
          <w:bCs/>
          <w:sz w:val="28"/>
          <w:szCs w:val="28"/>
        </w:rPr>
      </w:pPr>
      <w:r w:rsidRPr="007205D9">
        <w:rPr>
          <w:b/>
          <w:bCs/>
          <w:sz w:val="28"/>
          <w:szCs w:val="28"/>
        </w:rPr>
        <w:t>Genesis 12:1-4a; John 3:1-17</w:t>
      </w:r>
    </w:p>
    <w:p w14:paraId="7DD4D6C5" w14:textId="356B1592" w:rsidR="0030133D" w:rsidRPr="007205D9" w:rsidRDefault="0030133D" w:rsidP="00C11923">
      <w:pPr>
        <w:jc w:val="both"/>
        <w:rPr>
          <w:b/>
          <w:bCs/>
          <w:sz w:val="28"/>
          <w:szCs w:val="28"/>
        </w:rPr>
      </w:pPr>
      <w:r w:rsidRPr="007205D9">
        <w:rPr>
          <w:b/>
          <w:bCs/>
          <w:sz w:val="28"/>
          <w:szCs w:val="28"/>
        </w:rPr>
        <w:t>Lent 2/March 5, 2022</w:t>
      </w:r>
    </w:p>
    <w:p w14:paraId="682741CD" w14:textId="058E5924" w:rsidR="0030133D" w:rsidRDefault="0030133D" w:rsidP="00C11923">
      <w:pPr>
        <w:jc w:val="both"/>
        <w:rPr>
          <w:b/>
          <w:bCs/>
          <w:sz w:val="28"/>
          <w:szCs w:val="28"/>
        </w:rPr>
      </w:pPr>
      <w:r w:rsidRPr="007205D9">
        <w:rPr>
          <w:b/>
          <w:bCs/>
          <w:sz w:val="28"/>
          <w:szCs w:val="28"/>
        </w:rPr>
        <w:t>Rev. Dr. Scott M. Kenefake</w:t>
      </w:r>
    </w:p>
    <w:p w14:paraId="40FE7C9D" w14:textId="7DFF7843" w:rsidR="005D5368" w:rsidRDefault="005D5368" w:rsidP="00C11923">
      <w:pPr>
        <w:jc w:val="both"/>
        <w:rPr>
          <w:b/>
          <w:bCs/>
          <w:sz w:val="28"/>
          <w:szCs w:val="28"/>
        </w:rPr>
      </w:pPr>
    </w:p>
    <w:p w14:paraId="4CB58B64" w14:textId="1B4BB87F" w:rsidR="005D5368" w:rsidRPr="005D5368" w:rsidRDefault="005D5368" w:rsidP="00C11923">
      <w:pPr>
        <w:jc w:val="both"/>
        <w:rPr>
          <w:i/>
          <w:iCs/>
          <w:sz w:val="28"/>
          <w:szCs w:val="28"/>
        </w:rPr>
      </w:pPr>
      <w:r w:rsidRPr="005D5368">
        <w:rPr>
          <w:i/>
          <w:iCs/>
          <w:sz w:val="28"/>
          <w:szCs w:val="28"/>
        </w:rPr>
        <w:t>Let us pray—</w:t>
      </w:r>
    </w:p>
    <w:p w14:paraId="4930DD3C" w14:textId="35206625" w:rsidR="005D5368" w:rsidRPr="00561DEB" w:rsidRDefault="00051887" w:rsidP="00C11923">
      <w:pPr>
        <w:jc w:val="both"/>
        <w:rPr>
          <w:i/>
          <w:iCs/>
          <w:sz w:val="28"/>
          <w:szCs w:val="28"/>
        </w:rPr>
      </w:pPr>
      <w:r w:rsidRPr="00561DEB">
        <w:rPr>
          <w:i/>
          <w:iCs/>
          <w:sz w:val="28"/>
          <w:szCs w:val="28"/>
        </w:rPr>
        <w:t>O Lord of light and salvation</w:t>
      </w:r>
      <w:r w:rsidR="00105094" w:rsidRPr="00561DEB">
        <w:rPr>
          <w:i/>
          <w:iCs/>
          <w:sz w:val="28"/>
          <w:szCs w:val="28"/>
        </w:rPr>
        <w:t>, let these words of Scripture live not only in our mouths, but in our hearts</w:t>
      </w:r>
      <w:r w:rsidR="00561DEB" w:rsidRPr="00561DEB">
        <w:rPr>
          <w:i/>
          <w:iCs/>
          <w:sz w:val="28"/>
          <w:szCs w:val="28"/>
        </w:rPr>
        <w:t>, that we will embody your truth and confess with our lives that Jesus is Lord. Amen.</w:t>
      </w:r>
    </w:p>
    <w:p w14:paraId="41561D0B" w14:textId="07A95731" w:rsidR="000B2377" w:rsidRDefault="00281191" w:rsidP="00C11923">
      <w:pPr>
        <w:jc w:val="both"/>
        <w:rPr>
          <w:sz w:val="28"/>
          <w:szCs w:val="28"/>
        </w:rPr>
      </w:pPr>
      <w:r>
        <w:rPr>
          <w:sz w:val="28"/>
          <w:szCs w:val="28"/>
        </w:rPr>
        <w:t>This week I have been thinking about the</w:t>
      </w:r>
      <w:r w:rsidR="003A7EA5">
        <w:rPr>
          <w:sz w:val="28"/>
          <w:szCs w:val="28"/>
        </w:rPr>
        <w:t xml:space="preserve"> lowbrow 2006 comedy </w:t>
      </w:r>
      <w:r w:rsidR="003A7EA5">
        <w:rPr>
          <w:i/>
          <w:iCs/>
          <w:sz w:val="28"/>
          <w:szCs w:val="28"/>
        </w:rPr>
        <w:t>Talladega Nights</w:t>
      </w:r>
      <w:r w:rsidR="002311B7">
        <w:rPr>
          <w:i/>
          <w:iCs/>
          <w:sz w:val="28"/>
          <w:szCs w:val="28"/>
        </w:rPr>
        <w:t xml:space="preserve"> </w:t>
      </w:r>
      <w:r w:rsidR="002311B7">
        <w:rPr>
          <w:sz w:val="28"/>
          <w:szCs w:val="28"/>
        </w:rPr>
        <w:t>(a favorite of</w:t>
      </w:r>
      <w:r w:rsidR="008B1753">
        <w:rPr>
          <w:sz w:val="28"/>
          <w:szCs w:val="28"/>
        </w:rPr>
        <w:t xml:space="preserve"> my son who was 13 when it came out</w:t>
      </w:r>
      <w:r w:rsidR="001C7E8A">
        <w:rPr>
          <w:sz w:val="28"/>
          <w:szCs w:val="28"/>
        </w:rPr>
        <w:t>—</w:t>
      </w:r>
      <w:r w:rsidR="00632191">
        <w:rPr>
          <w:sz w:val="28"/>
          <w:szCs w:val="28"/>
        </w:rPr>
        <w:t xml:space="preserve">it has </w:t>
      </w:r>
      <w:r w:rsidR="001C7E8A" w:rsidRPr="00493AA6">
        <w:rPr>
          <w:i/>
          <w:iCs/>
          <w:sz w:val="28"/>
          <w:szCs w:val="28"/>
        </w:rPr>
        <w:t>pitch-perfect</w:t>
      </w:r>
      <w:r w:rsidR="001C7E8A">
        <w:rPr>
          <w:sz w:val="28"/>
          <w:szCs w:val="28"/>
        </w:rPr>
        <w:t xml:space="preserve"> middle school gross-out humor</w:t>
      </w:r>
      <w:r w:rsidR="008B1753">
        <w:rPr>
          <w:sz w:val="28"/>
          <w:szCs w:val="28"/>
        </w:rPr>
        <w:t xml:space="preserve">).  </w:t>
      </w:r>
    </w:p>
    <w:p w14:paraId="49D678D2" w14:textId="095514BE" w:rsidR="00BC24B7" w:rsidRDefault="00B8708C" w:rsidP="00C1192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In the movie, racing legend</w:t>
      </w:r>
      <w:r w:rsidR="007935F6">
        <w:rPr>
          <w:sz w:val="28"/>
          <w:szCs w:val="28"/>
        </w:rPr>
        <w:t xml:space="preserve"> Ricky Bobby gathers his family</w:t>
      </w:r>
      <w:r w:rsidR="002749EA">
        <w:rPr>
          <w:sz w:val="28"/>
          <w:szCs w:val="28"/>
        </w:rPr>
        <w:t xml:space="preserve">—plus his </w:t>
      </w:r>
      <w:r w:rsidR="00DA7CAC">
        <w:rPr>
          <w:sz w:val="28"/>
          <w:szCs w:val="28"/>
        </w:rPr>
        <w:t>father-in-law</w:t>
      </w:r>
      <w:r w:rsidR="002749EA">
        <w:rPr>
          <w:sz w:val="28"/>
          <w:szCs w:val="28"/>
        </w:rPr>
        <w:t xml:space="preserve"> and best friend, Carl</w:t>
      </w:r>
      <w:r w:rsidR="000B2377">
        <w:rPr>
          <w:sz w:val="28"/>
          <w:szCs w:val="28"/>
        </w:rPr>
        <w:t>—around the table</w:t>
      </w:r>
      <w:r w:rsidR="00DA7CAC">
        <w:rPr>
          <w:sz w:val="28"/>
          <w:szCs w:val="28"/>
        </w:rPr>
        <w:t xml:space="preserve"> and says grace for the food.  </w:t>
      </w:r>
      <w:r w:rsidR="001D1DBE">
        <w:rPr>
          <w:i/>
          <w:iCs/>
          <w:sz w:val="28"/>
          <w:szCs w:val="28"/>
        </w:rPr>
        <w:t xml:space="preserve">“Dear Lord </w:t>
      </w:r>
      <w:r w:rsidR="00075C45">
        <w:rPr>
          <w:i/>
          <w:iCs/>
          <w:sz w:val="28"/>
          <w:szCs w:val="28"/>
        </w:rPr>
        <w:t>B</w:t>
      </w:r>
      <w:r w:rsidR="001D1DBE">
        <w:rPr>
          <w:i/>
          <w:iCs/>
          <w:sz w:val="28"/>
          <w:szCs w:val="28"/>
        </w:rPr>
        <w:t xml:space="preserve">aby Jesus,” </w:t>
      </w:r>
      <w:r w:rsidR="00337930">
        <w:rPr>
          <w:sz w:val="28"/>
          <w:szCs w:val="28"/>
        </w:rPr>
        <w:t xml:space="preserve">he begins, </w:t>
      </w:r>
      <w:r w:rsidR="00337930">
        <w:rPr>
          <w:i/>
          <w:iCs/>
          <w:sz w:val="28"/>
          <w:szCs w:val="28"/>
        </w:rPr>
        <w:t>“or as our brothers to the south</w:t>
      </w:r>
      <w:r w:rsidR="001D5648">
        <w:rPr>
          <w:i/>
          <w:iCs/>
          <w:sz w:val="28"/>
          <w:szCs w:val="28"/>
        </w:rPr>
        <w:t xml:space="preserve"> call you, Hey-Z</w:t>
      </w:r>
      <w:r w:rsidR="006F3BFF">
        <w:rPr>
          <w:i/>
          <w:iCs/>
          <w:sz w:val="28"/>
          <w:szCs w:val="28"/>
        </w:rPr>
        <w:t>e</w:t>
      </w:r>
      <w:r w:rsidR="001D5648">
        <w:rPr>
          <w:i/>
          <w:iCs/>
          <w:sz w:val="28"/>
          <w:szCs w:val="28"/>
        </w:rPr>
        <w:t>us, we thank you so much</w:t>
      </w:r>
      <w:r w:rsidR="006F3BFF">
        <w:rPr>
          <w:i/>
          <w:iCs/>
          <w:sz w:val="28"/>
          <w:szCs w:val="28"/>
        </w:rPr>
        <w:t xml:space="preserve"> for this bountiful harvest of Domino</w:t>
      </w:r>
      <w:r w:rsidR="00DC53A6">
        <w:rPr>
          <w:i/>
          <w:iCs/>
          <w:sz w:val="28"/>
          <w:szCs w:val="28"/>
        </w:rPr>
        <w:t>’s, KFC, and the always delicious Taco Bell.”</w:t>
      </w:r>
    </w:p>
    <w:p w14:paraId="39EBB8A1" w14:textId="77777777" w:rsidR="00102F63" w:rsidRDefault="00BC24B7" w:rsidP="00C11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 continues praying to </w:t>
      </w:r>
      <w:r>
        <w:rPr>
          <w:i/>
          <w:iCs/>
          <w:sz w:val="28"/>
          <w:szCs w:val="28"/>
        </w:rPr>
        <w:t>“Dear Lord</w:t>
      </w:r>
      <w:r w:rsidR="00075C45">
        <w:rPr>
          <w:i/>
          <w:iCs/>
          <w:sz w:val="28"/>
          <w:szCs w:val="28"/>
        </w:rPr>
        <w:t xml:space="preserve"> Baby Jesus”</w:t>
      </w:r>
      <w:r w:rsidR="00F471AE">
        <w:rPr>
          <w:i/>
          <w:iCs/>
          <w:sz w:val="28"/>
          <w:szCs w:val="28"/>
        </w:rPr>
        <w:t xml:space="preserve"> </w:t>
      </w:r>
      <w:r w:rsidR="00F471AE">
        <w:rPr>
          <w:sz w:val="28"/>
          <w:szCs w:val="28"/>
        </w:rPr>
        <w:t xml:space="preserve">and </w:t>
      </w:r>
      <w:r w:rsidR="00F471AE">
        <w:rPr>
          <w:i/>
          <w:iCs/>
          <w:sz w:val="28"/>
          <w:szCs w:val="28"/>
        </w:rPr>
        <w:t xml:space="preserve">“Dear Tiny Infant Jesus,” </w:t>
      </w:r>
      <w:r w:rsidR="00F471AE">
        <w:rPr>
          <w:sz w:val="28"/>
          <w:szCs w:val="28"/>
        </w:rPr>
        <w:t>thanking him</w:t>
      </w:r>
      <w:r w:rsidR="00147DF8">
        <w:rPr>
          <w:sz w:val="28"/>
          <w:szCs w:val="28"/>
        </w:rPr>
        <w:t xml:space="preserve"> for </w:t>
      </w:r>
      <w:r w:rsidR="00147DF8">
        <w:rPr>
          <w:i/>
          <w:iCs/>
          <w:sz w:val="28"/>
          <w:szCs w:val="28"/>
        </w:rPr>
        <w:t>“my family, my beautiful two sons, Walker and Texas Ranger</w:t>
      </w:r>
      <w:r w:rsidR="00D112D7">
        <w:rPr>
          <w:i/>
          <w:iCs/>
          <w:sz w:val="28"/>
          <w:szCs w:val="28"/>
        </w:rPr>
        <w:t xml:space="preserve">, … and of course my red-hot </w:t>
      </w:r>
      <w:proofErr w:type="spellStart"/>
      <w:r w:rsidR="00D112D7">
        <w:rPr>
          <w:i/>
          <w:iCs/>
          <w:sz w:val="28"/>
          <w:szCs w:val="28"/>
        </w:rPr>
        <w:t>smokin</w:t>
      </w:r>
      <w:proofErr w:type="spellEnd"/>
      <w:r w:rsidR="00D112D7">
        <w:rPr>
          <w:i/>
          <w:iCs/>
          <w:sz w:val="28"/>
          <w:szCs w:val="28"/>
        </w:rPr>
        <w:t>’ wife</w:t>
      </w:r>
      <w:r w:rsidR="00102F63">
        <w:rPr>
          <w:i/>
          <w:iCs/>
          <w:sz w:val="28"/>
          <w:szCs w:val="28"/>
        </w:rPr>
        <w:t xml:space="preserve">.” </w:t>
      </w:r>
    </w:p>
    <w:p w14:paraId="34B5FF35" w14:textId="5AB0FD08" w:rsidR="002F2919" w:rsidRDefault="00102F63" w:rsidP="00C1192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Ricky Bobby continues to pray</w:t>
      </w:r>
      <w:r w:rsidR="003929B6">
        <w:rPr>
          <w:sz w:val="28"/>
          <w:szCs w:val="28"/>
        </w:rPr>
        <w:t>, asking the Lord</w:t>
      </w:r>
      <w:r w:rsidR="00BC24B7">
        <w:rPr>
          <w:i/>
          <w:iCs/>
          <w:sz w:val="28"/>
          <w:szCs w:val="28"/>
        </w:rPr>
        <w:t xml:space="preserve"> </w:t>
      </w:r>
      <w:r w:rsidR="00636C37">
        <w:rPr>
          <w:sz w:val="28"/>
          <w:szCs w:val="28"/>
        </w:rPr>
        <w:t xml:space="preserve">to use his </w:t>
      </w:r>
      <w:r w:rsidR="00636C37">
        <w:rPr>
          <w:i/>
          <w:iCs/>
          <w:sz w:val="28"/>
          <w:szCs w:val="28"/>
        </w:rPr>
        <w:t xml:space="preserve">“baby Jesus powers” </w:t>
      </w:r>
      <w:r w:rsidR="0035250E">
        <w:rPr>
          <w:sz w:val="28"/>
          <w:szCs w:val="28"/>
        </w:rPr>
        <w:t>to heal his father-in-law. Finally</w:t>
      </w:r>
      <w:r w:rsidR="006B7718">
        <w:rPr>
          <w:sz w:val="28"/>
          <w:szCs w:val="28"/>
        </w:rPr>
        <w:t xml:space="preserve"> his wife interrupts: </w:t>
      </w:r>
      <w:r w:rsidR="006B7718">
        <w:rPr>
          <w:i/>
          <w:iCs/>
          <w:sz w:val="28"/>
          <w:szCs w:val="28"/>
        </w:rPr>
        <w:t>“You know, Sweetie</w:t>
      </w:r>
      <w:r w:rsidR="00DF4C31">
        <w:rPr>
          <w:i/>
          <w:iCs/>
          <w:sz w:val="28"/>
          <w:szCs w:val="28"/>
        </w:rPr>
        <w:t>, Jesus did grow up</w:t>
      </w:r>
      <w:r w:rsidR="00587F5F">
        <w:rPr>
          <w:i/>
          <w:iCs/>
          <w:sz w:val="28"/>
          <w:szCs w:val="28"/>
        </w:rPr>
        <w:t>. You don’t always have to call him Baby.</w:t>
      </w:r>
      <w:r w:rsidR="002F2919">
        <w:rPr>
          <w:i/>
          <w:iCs/>
          <w:sz w:val="28"/>
          <w:szCs w:val="28"/>
        </w:rPr>
        <w:t xml:space="preserve"> It’s a bit odd and </w:t>
      </w:r>
      <w:r w:rsidR="001C1CC2">
        <w:rPr>
          <w:i/>
          <w:iCs/>
          <w:sz w:val="28"/>
          <w:szCs w:val="28"/>
        </w:rPr>
        <w:t xml:space="preserve">off </w:t>
      </w:r>
      <w:proofErr w:type="spellStart"/>
      <w:r w:rsidR="001C1CC2">
        <w:rPr>
          <w:i/>
          <w:iCs/>
          <w:sz w:val="28"/>
          <w:szCs w:val="28"/>
        </w:rPr>
        <w:t>puttin</w:t>
      </w:r>
      <w:proofErr w:type="spellEnd"/>
      <w:r w:rsidR="001C1CC2">
        <w:rPr>
          <w:i/>
          <w:iCs/>
          <w:sz w:val="28"/>
          <w:szCs w:val="28"/>
        </w:rPr>
        <w:t>’’</w:t>
      </w:r>
      <w:r w:rsidR="002F2919">
        <w:rPr>
          <w:i/>
          <w:iCs/>
          <w:sz w:val="28"/>
          <w:szCs w:val="28"/>
        </w:rPr>
        <w:t xml:space="preserve"> to pray to a baby.”</w:t>
      </w:r>
    </w:p>
    <w:p w14:paraId="52E80721" w14:textId="6718BF86" w:rsidR="00244265" w:rsidRDefault="00244265" w:rsidP="00C11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Ricky Bobby replies, </w:t>
      </w:r>
      <w:r>
        <w:rPr>
          <w:i/>
          <w:iCs/>
          <w:sz w:val="28"/>
          <w:szCs w:val="28"/>
        </w:rPr>
        <w:t xml:space="preserve">“Well, look, </w:t>
      </w:r>
      <w:r w:rsidR="00AD29A3">
        <w:rPr>
          <w:i/>
          <w:iCs/>
          <w:sz w:val="28"/>
          <w:szCs w:val="28"/>
        </w:rPr>
        <w:t xml:space="preserve">I like the Christmas Jesus best.  </w:t>
      </w:r>
      <w:r w:rsidR="00610975">
        <w:rPr>
          <w:i/>
          <w:iCs/>
          <w:sz w:val="28"/>
          <w:szCs w:val="28"/>
        </w:rPr>
        <w:t>When you say grace, you can say it to grown-up Jesus or teenage Jesus</w:t>
      </w:r>
      <w:r w:rsidR="00A24E0F">
        <w:rPr>
          <w:i/>
          <w:iCs/>
          <w:sz w:val="28"/>
          <w:szCs w:val="28"/>
        </w:rPr>
        <w:t xml:space="preserve"> or bearded Jesus or whoever you want.” </w:t>
      </w:r>
      <w:r w:rsidR="00A24E0F">
        <w:rPr>
          <w:sz w:val="28"/>
          <w:szCs w:val="28"/>
        </w:rPr>
        <w:t>At this point, Carl pipes in with his preferences</w:t>
      </w:r>
      <w:r w:rsidR="00351420">
        <w:rPr>
          <w:sz w:val="28"/>
          <w:szCs w:val="28"/>
        </w:rPr>
        <w:t xml:space="preserve">: </w:t>
      </w:r>
      <w:r w:rsidR="00351420">
        <w:rPr>
          <w:i/>
          <w:iCs/>
          <w:sz w:val="28"/>
          <w:szCs w:val="28"/>
        </w:rPr>
        <w:t>“I like to picture Jesus in a tuxedo T-shirt</w:t>
      </w:r>
      <w:r w:rsidR="00674CBB">
        <w:rPr>
          <w:i/>
          <w:iCs/>
          <w:sz w:val="28"/>
          <w:szCs w:val="28"/>
        </w:rPr>
        <w:t xml:space="preserve">, </w:t>
      </w:r>
      <w:proofErr w:type="spellStart"/>
      <w:r w:rsidR="00913770">
        <w:rPr>
          <w:i/>
          <w:iCs/>
          <w:sz w:val="28"/>
          <w:szCs w:val="28"/>
        </w:rPr>
        <w:t>‘</w:t>
      </w:r>
      <w:r w:rsidR="00674CBB">
        <w:rPr>
          <w:i/>
          <w:iCs/>
          <w:sz w:val="28"/>
          <w:szCs w:val="28"/>
        </w:rPr>
        <w:t>ca</w:t>
      </w:r>
      <w:r w:rsidR="00BC6BF0">
        <w:rPr>
          <w:i/>
          <w:iCs/>
          <w:sz w:val="28"/>
          <w:szCs w:val="28"/>
        </w:rPr>
        <w:t>use</w:t>
      </w:r>
      <w:proofErr w:type="spellEnd"/>
      <w:r w:rsidR="00BC6BF0">
        <w:rPr>
          <w:i/>
          <w:iCs/>
          <w:sz w:val="28"/>
          <w:szCs w:val="28"/>
        </w:rPr>
        <w:t xml:space="preserve"> it says like, ‘I want to be formal</w:t>
      </w:r>
      <w:r w:rsidR="00FE4DF9">
        <w:rPr>
          <w:i/>
          <w:iCs/>
          <w:sz w:val="28"/>
          <w:szCs w:val="28"/>
        </w:rPr>
        <w:t xml:space="preserve">, but I’m here to party too.’ </w:t>
      </w:r>
      <w:proofErr w:type="spellStart"/>
      <w:r w:rsidR="00FE4DF9">
        <w:rPr>
          <w:i/>
          <w:iCs/>
          <w:sz w:val="28"/>
          <w:szCs w:val="28"/>
        </w:rPr>
        <w:t>‘Cause</w:t>
      </w:r>
      <w:proofErr w:type="spellEnd"/>
      <w:r w:rsidR="00491F74">
        <w:rPr>
          <w:i/>
          <w:iCs/>
          <w:sz w:val="28"/>
          <w:szCs w:val="28"/>
        </w:rPr>
        <w:t xml:space="preserve"> I like to party, so I like my Jesus to party.” </w:t>
      </w:r>
    </w:p>
    <w:p w14:paraId="3B7866E0" w14:textId="4E2F01B7" w:rsidR="00491F74" w:rsidRDefault="00491F74" w:rsidP="00C1192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Then</w:t>
      </w:r>
      <w:r w:rsidR="00EA662A">
        <w:rPr>
          <w:sz w:val="28"/>
          <w:szCs w:val="28"/>
        </w:rPr>
        <w:t xml:space="preserve"> one of the boys says he likes to think of Jesus as </w:t>
      </w:r>
      <w:r w:rsidR="00EA662A">
        <w:rPr>
          <w:i/>
          <w:iCs/>
          <w:sz w:val="28"/>
          <w:szCs w:val="28"/>
        </w:rPr>
        <w:t>“a ninja</w:t>
      </w:r>
      <w:r w:rsidR="00E41D3C">
        <w:rPr>
          <w:i/>
          <w:iCs/>
          <w:sz w:val="28"/>
          <w:szCs w:val="28"/>
        </w:rPr>
        <w:t xml:space="preserve"> fighting off evil samurai,” </w:t>
      </w:r>
      <w:r w:rsidR="00E41D3C">
        <w:rPr>
          <w:sz w:val="28"/>
          <w:szCs w:val="28"/>
        </w:rPr>
        <w:t xml:space="preserve">and Carl adds, </w:t>
      </w:r>
      <w:r w:rsidR="00E41D3C">
        <w:rPr>
          <w:i/>
          <w:iCs/>
          <w:sz w:val="28"/>
          <w:szCs w:val="28"/>
        </w:rPr>
        <w:t>“I</w:t>
      </w:r>
      <w:r w:rsidR="004C0659">
        <w:rPr>
          <w:i/>
          <w:iCs/>
          <w:sz w:val="28"/>
          <w:szCs w:val="28"/>
        </w:rPr>
        <w:t xml:space="preserve"> like to picture Jesus</w:t>
      </w:r>
      <w:r w:rsidR="00F9429B">
        <w:rPr>
          <w:i/>
          <w:iCs/>
          <w:sz w:val="28"/>
          <w:szCs w:val="28"/>
        </w:rPr>
        <w:t xml:space="preserve"> with angel wings. And he’s singing lead vocals for Lyn</w:t>
      </w:r>
      <w:r w:rsidR="00037C33">
        <w:rPr>
          <w:i/>
          <w:iCs/>
          <w:sz w:val="28"/>
          <w:szCs w:val="28"/>
        </w:rPr>
        <w:t>yrd Skynyrd, and I’m in the front row hammered drunk.”</w:t>
      </w:r>
    </w:p>
    <w:p w14:paraId="7C61B380" w14:textId="69A4079E" w:rsidR="00933C3A" w:rsidRDefault="00933C3A" w:rsidP="00C1192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Ricky Bobby returns to his prayer</w:t>
      </w:r>
      <w:r w:rsidR="00E454D8">
        <w:rPr>
          <w:sz w:val="28"/>
          <w:szCs w:val="28"/>
        </w:rPr>
        <w:t xml:space="preserve">: </w:t>
      </w:r>
      <w:r w:rsidR="00E454D8">
        <w:rPr>
          <w:i/>
          <w:iCs/>
          <w:sz w:val="28"/>
          <w:szCs w:val="28"/>
        </w:rPr>
        <w:t>“Dear eight-pound, six-ounce</w:t>
      </w:r>
      <w:r w:rsidR="008D5D7B">
        <w:rPr>
          <w:i/>
          <w:iCs/>
          <w:sz w:val="28"/>
          <w:szCs w:val="28"/>
        </w:rPr>
        <w:t xml:space="preserve"> newborn infant Jesus, you don’t even know a word yet, just a little infant</w:t>
      </w:r>
      <w:r w:rsidR="00595E75">
        <w:rPr>
          <w:i/>
          <w:iCs/>
          <w:sz w:val="28"/>
          <w:szCs w:val="28"/>
        </w:rPr>
        <w:t xml:space="preserve"> and so cuddly—but still omnipotent. We just</w:t>
      </w:r>
      <w:r w:rsidR="002F584B">
        <w:rPr>
          <w:i/>
          <w:iCs/>
          <w:sz w:val="28"/>
          <w:szCs w:val="28"/>
        </w:rPr>
        <w:t xml:space="preserve"> thank you for all the races</w:t>
      </w:r>
      <w:r w:rsidR="002A2BDF">
        <w:rPr>
          <w:i/>
          <w:iCs/>
          <w:sz w:val="28"/>
          <w:szCs w:val="28"/>
        </w:rPr>
        <w:t xml:space="preserve"> I’ve won and the $21.2 million</w:t>
      </w:r>
      <w:r w:rsidR="00F067C2">
        <w:rPr>
          <w:i/>
          <w:iCs/>
          <w:sz w:val="28"/>
          <w:szCs w:val="28"/>
        </w:rPr>
        <w:t xml:space="preserve">—Woo! Love that </w:t>
      </w:r>
      <w:r w:rsidR="002219EB">
        <w:rPr>
          <w:i/>
          <w:iCs/>
          <w:sz w:val="28"/>
          <w:szCs w:val="28"/>
        </w:rPr>
        <w:t>money! —</w:t>
      </w:r>
      <w:r w:rsidR="00DF1928">
        <w:rPr>
          <w:i/>
          <w:iCs/>
          <w:sz w:val="28"/>
          <w:szCs w:val="28"/>
        </w:rPr>
        <w:t>that I’ve accrued over this past season.”</w:t>
      </w:r>
      <w:r w:rsidR="00DE53CB">
        <w:rPr>
          <w:rStyle w:val="FootnoteReference"/>
          <w:i/>
          <w:iCs/>
          <w:sz w:val="28"/>
          <w:szCs w:val="28"/>
        </w:rPr>
        <w:footnoteReference w:id="1"/>
      </w:r>
    </w:p>
    <w:p w14:paraId="54C524E5" w14:textId="079D2452" w:rsidR="009E26C1" w:rsidRDefault="009E26C1" w:rsidP="00C11923">
      <w:pPr>
        <w:jc w:val="both"/>
        <w:rPr>
          <w:sz w:val="28"/>
          <w:szCs w:val="28"/>
        </w:rPr>
      </w:pPr>
      <w:r>
        <w:rPr>
          <w:sz w:val="28"/>
          <w:szCs w:val="28"/>
        </w:rPr>
        <w:t>However ridiculous</w:t>
      </w:r>
      <w:r w:rsidR="009708F7">
        <w:rPr>
          <w:sz w:val="28"/>
          <w:szCs w:val="28"/>
        </w:rPr>
        <w:t>—or tasteless—the scene may be, it mirrors as only satire can a sad reality</w:t>
      </w:r>
      <w:r w:rsidR="009D0774">
        <w:rPr>
          <w:sz w:val="28"/>
          <w:szCs w:val="28"/>
        </w:rPr>
        <w:t xml:space="preserve"> of church history and of today’s religious landscape</w:t>
      </w:r>
      <w:r w:rsidR="00C01B2F">
        <w:rPr>
          <w:sz w:val="28"/>
          <w:szCs w:val="28"/>
        </w:rPr>
        <w:t>. We are all tempted to remake Jesus into just about</w:t>
      </w:r>
      <w:r w:rsidR="004E4765">
        <w:rPr>
          <w:sz w:val="28"/>
          <w:szCs w:val="28"/>
        </w:rPr>
        <w:t xml:space="preserve"> anything we like.  We like a Jesus</w:t>
      </w:r>
      <w:r w:rsidR="00A543FC">
        <w:rPr>
          <w:sz w:val="28"/>
          <w:szCs w:val="28"/>
        </w:rPr>
        <w:t xml:space="preserve"> who … likes whatever we like</w:t>
      </w:r>
      <w:r w:rsidR="004155B9">
        <w:rPr>
          <w:sz w:val="28"/>
          <w:szCs w:val="28"/>
        </w:rPr>
        <w:t xml:space="preserve"> … In contrast</w:t>
      </w:r>
      <w:r w:rsidR="001C07AF">
        <w:rPr>
          <w:sz w:val="28"/>
          <w:szCs w:val="28"/>
        </w:rPr>
        <w:t>, too many of us, whether as individuals or groups</w:t>
      </w:r>
      <w:r w:rsidR="003C66F1">
        <w:rPr>
          <w:sz w:val="28"/>
          <w:szCs w:val="28"/>
        </w:rPr>
        <w:t>, honestly—and naively—believe our view i</w:t>
      </w:r>
      <w:r w:rsidR="007A75AD">
        <w:rPr>
          <w:sz w:val="28"/>
          <w:szCs w:val="28"/>
        </w:rPr>
        <w:t>s</w:t>
      </w:r>
      <w:r w:rsidR="003C66F1">
        <w:rPr>
          <w:sz w:val="28"/>
          <w:szCs w:val="28"/>
        </w:rPr>
        <w:t xml:space="preserve"> </w:t>
      </w:r>
      <w:r w:rsidR="003C66F1">
        <w:rPr>
          <w:i/>
          <w:iCs/>
          <w:sz w:val="28"/>
          <w:szCs w:val="28"/>
        </w:rPr>
        <w:t>“objective”</w:t>
      </w:r>
      <w:r w:rsidR="00B95B8F">
        <w:rPr>
          <w:i/>
          <w:iCs/>
          <w:sz w:val="28"/>
          <w:szCs w:val="28"/>
        </w:rPr>
        <w:t xml:space="preserve"> </w:t>
      </w:r>
      <w:r w:rsidR="00B95B8F">
        <w:rPr>
          <w:sz w:val="28"/>
          <w:szCs w:val="28"/>
        </w:rPr>
        <w:t xml:space="preserve">and </w:t>
      </w:r>
      <w:r w:rsidR="0069299F">
        <w:rPr>
          <w:i/>
          <w:iCs/>
          <w:sz w:val="28"/>
          <w:szCs w:val="28"/>
        </w:rPr>
        <w:t xml:space="preserve">“true,” </w:t>
      </w:r>
      <w:r w:rsidR="0069299F">
        <w:rPr>
          <w:sz w:val="28"/>
          <w:szCs w:val="28"/>
        </w:rPr>
        <w:t xml:space="preserve">with no distortion at all.  </w:t>
      </w:r>
    </w:p>
    <w:p w14:paraId="0D330954" w14:textId="77777777" w:rsidR="00886B73" w:rsidRDefault="002C0EAC" w:rsidP="00C11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 this applies to how we interpret scripture, as well.  </w:t>
      </w:r>
      <w:r w:rsidR="00602723">
        <w:rPr>
          <w:sz w:val="28"/>
          <w:szCs w:val="28"/>
        </w:rPr>
        <w:t>Some texts are so familiar</w:t>
      </w:r>
      <w:r w:rsidR="00E10830">
        <w:rPr>
          <w:sz w:val="28"/>
          <w:szCs w:val="28"/>
        </w:rPr>
        <w:t xml:space="preserve"> and so loaded with associations</w:t>
      </w:r>
      <w:r w:rsidR="003A7639">
        <w:rPr>
          <w:sz w:val="28"/>
          <w:szCs w:val="28"/>
        </w:rPr>
        <w:t xml:space="preserve"> that the thought of preaching the</w:t>
      </w:r>
      <w:r w:rsidR="000C53EA">
        <w:rPr>
          <w:sz w:val="28"/>
          <w:szCs w:val="28"/>
        </w:rPr>
        <w:t>m</w:t>
      </w:r>
      <w:r w:rsidR="003A7639">
        <w:rPr>
          <w:sz w:val="28"/>
          <w:szCs w:val="28"/>
        </w:rPr>
        <w:t xml:space="preserve"> </w:t>
      </w:r>
      <w:r w:rsidR="003A7639">
        <w:rPr>
          <w:i/>
          <w:iCs/>
          <w:sz w:val="28"/>
          <w:szCs w:val="28"/>
        </w:rPr>
        <w:t>one more time</w:t>
      </w:r>
      <w:r w:rsidR="009D0E23">
        <w:rPr>
          <w:i/>
          <w:iCs/>
          <w:sz w:val="28"/>
          <w:szCs w:val="28"/>
        </w:rPr>
        <w:t xml:space="preserve"> </w:t>
      </w:r>
      <w:r w:rsidR="009D0E23">
        <w:rPr>
          <w:sz w:val="28"/>
          <w:szCs w:val="28"/>
        </w:rPr>
        <w:t xml:space="preserve">is almost exhausting. </w:t>
      </w:r>
    </w:p>
    <w:p w14:paraId="12C69408" w14:textId="7627F30F" w:rsidR="00350514" w:rsidRDefault="009D0E23" w:rsidP="00C1192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It reminds me of a violinist</w:t>
      </w:r>
      <w:r w:rsidR="006F3E4B">
        <w:rPr>
          <w:sz w:val="28"/>
          <w:szCs w:val="28"/>
        </w:rPr>
        <w:t xml:space="preserve"> who get</w:t>
      </w:r>
      <w:r w:rsidR="00F02D24">
        <w:rPr>
          <w:sz w:val="28"/>
          <w:szCs w:val="28"/>
        </w:rPr>
        <w:t>s</w:t>
      </w:r>
      <w:r w:rsidR="006F3E4B">
        <w:rPr>
          <w:sz w:val="28"/>
          <w:szCs w:val="28"/>
        </w:rPr>
        <w:t xml:space="preserve"> a little depressed ever</w:t>
      </w:r>
      <w:r w:rsidR="00004E4A">
        <w:rPr>
          <w:sz w:val="28"/>
          <w:szCs w:val="28"/>
        </w:rPr>
        <w:t>y</w:t>
      </w:r>
      <w:r w:rsidR="006F3E4B">
        <w:rPr>
          <w:sz w:val="28"/>
          <w:szCs w:val="28"/>
        </w:rPr>
        <w:t xml:space="preserve"> November, as she contemplates another season of </w:t>
      </w:r>
      <w:r w:rsidR="006F3E4B">
        <w:rPr>
          <w:i/>
          <w:iCs/>
          <w:sz w:val="28"/>
          <w:szCs w:val="28"/>
        </w:rPr>
        <w:t>The Nutcracker</w:t>
      </w:r>
      <w:r w:rsidR="00475FE1">
        <w:rPr>
          <w:i/>
          <w:iCs/>
          <w:sz w:val="28"/>
          <w:szCs w:val="28"/>
        </w:rPr>
        <w:t xml:space="preserve"> </w:t>
      </w:r>
      <w:r w:rsidR="00475FE1">
        <w:rPr>
          <w:sz w:val="28"/>
          <w:szCs w:val="28"/>
        </w:rPr>
        <w:t xml:space="preserve">performances.  </w:t>
      </w:r>
      <w:r w:rsidR="000C53EA">
        <w:rPr>
          <w:sz w:val="28"/>
          <w:szCs w:val="28"/>
        </w:rPr>
        <w:t>It is not that she does not love and appreciate the music. It is just that every</w:t>
      </w:r>
      <w:r w:rsidR="00886B73">
        <w:rPr>
          <w:sz w:val="28"/>
          <w:szCs w:val="28"/>
        </w:rPr>
        <w:t xml:space="preserve"> year she plays the same part</w:t>
      </w:r>
      <w:r w:rsidR="00004E4A">
        <w:rPr>
          <w:sz w:val="28"/>
          <w:szCs w:val="28"/>
        </w:rPr>
        <w:t xml:space="preserve"> in the same way</w:t>
      </w:r>
      <w:r w:rsidR="001C24A9">
        <w:rPr>
          <w:sz w:val="28"/>
          <w:szCs w:val="28"/>
        </w:rPr>
        <w:t xml:space="preserve"> for six weeks straight, and there is only so much</w:t>
      </w:r>
      <w:r w:rsidR="00DC3703">
        <w:rPr>
          <w:sz w:val="28"/>
          <w:szCs w:val="28"/>
        </w:rPr>
        <w:t xml:space="preserve"> innovation one can bring</w:t>
      </w:r>
      <w:r w:rsidR="005F3B03">
        <w:rPr>
          <w:sz w:val="28"/>
          <w:szCs w:val="28"/>
        </w:rPr>
        <w:t xml:space="preserve"> to the third violin section. </w:t>
      </w:r>
      <w:r w:rsidR="005F3B03">
        <w:rPr>
          <w:i/>
          <w:iCs/>
          <w:sz w:val="28"/>
          <w:szCs w:val="28"/>
        </w:rPr>
        <w:t>“I know</w:t>
      </w:r>
      <w:r w:rsidR="00B9414B">
        <w:rPr>
          <w:i/>
          <w:iCs/>
          <w:sz w:val="28"/>
          <w:szCs w:val="28"/>
        </w:rPr>
        <w:t xml:space="preserve"> it’s an orchestra classic that comes with the territory</w:t>
      </w:r>
      <w:r w:rsidR="00A47FFD">
        <w:rPr>
          <w:i/>
          <w:iCs/>
          <w:sz w:val="28"/>
          <w:szCs w:val="28"/>
        </w:rPr>
        <w:t xml:space="preserve">, and I’m glad for the work,” </w:t>
      </w:r>
      <w:r w:rsidR="00A47FFD">
        <w:rPr>
          <w:sz w:val="28"/>
          <w:szCs w:val="28"/>
        </w:rPr>
        <w:t xml:space="preserve">she says, </w:t>
      </w:r>
      <w:r w:rsidR="00A47FFD">
        <w:rPr>
          <w:i/>
          <w:iCs/>
          <w:sz w:val="28"/>
          <w:szCs w:val="28"/>
        </w:rPr>
        <w:t xml:space="preserve">“but I really </w:t>
      </w:r>
      <w:r w:rsidR="00D46EDA">
        <w:rPr>
          <w:i/>
          <w:iCs/>
          <w:sz w:val="28"/>
          <w:szCs w:val="28"/>
        </w:rPr>
        <w:t>wish people knew there was more to the repertoire</w:t>
      </w:r>
      <w:r w:rsidR="00350514">
        <w:rPr>
          <w:i/>
          <w:iCs/>
          <w:sz w:val="28"/>
          <w:szCs w:val="28"/>
        </w:rPr>
        <w:t xml:space="preserve"> than </w:t>
      </w:r>
      <w:r w:rsidR="00350514" w:rsidRPr="00350514">
        <w:rPr>
          <w:i/>
          <w:iCs/>
          <w:sz w:val="28"/>
          <w:szCs w:val="28"/>
        </w:rPr>
        <w:t>‘The Dance of the Sugar Plum Fairy.’”</w:t>
      </w:r>
    </w:p>
    <w:p w14:paraId="3C4CED07" w14:textId="3CFB211D" w:rsidR="007205D9" w:rsidRDefault="003A2B7C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>John 3:1-17 is the preacher’s equivalent</w:t>
      </w:r>
      <w:r w:rsidR="0066229E">
        <w:rPr>
          <w:sz w:val="28"/>
          <w:szCs w:val="28"/>
        </w:rPr>
        <w:t xml:space="preserve"> of </w:t>
      </w:r>
      <w:r w:rsidR="0066229E">
        <w:rPr>
          <w:i/>
          <w:iCs/>
          <w:sz w:val="28"/>
          <w:szCs w:val="28"/>
        </w:rPr>
        <w:t xml:space="preserve">The Nutcracker: </w:t>
      </w:r>
      <w:r w:rsidR="0066229E">
        <w:rPr>
          <w:sz w:val="28"/>
          <w:szCs w:val="28"/>
        </w:rPr>
        <w:t>a pulpit classic</w:t>
      </w:r>
      <w:r w:rsidR="001179D1">
        <w:rPr>
          <w:sz w:val="28"/>
          <w:szCs w:val="28"/>
        </w:rPr>
        <w:t xml:space="preserve"> that comes with the territory. </w:t>
      </w:r>
      <w:r w:rsidR="00D54951">
        <w:rPr>
          <w:sz w:val="28"/>
          <w:szCs w:val="28"/>
        </w:rPr>
        <w:t>Sooner or later we have to deal with its familiar prose, its theological elegance</w:t>
      </w:r>
      <w:r w:rsidR="001F58D7">
        <w:rPr>
          <w:sz w:val="28"/>
          <w:szCs w:val="28"/>
        </w:rPr>
        <w:t xml:space="preserve">, its pride of place in our historical confessions.  </w:t>
      </w:r>
    </w:p>
    <w:p w14:paraId="09321D2C" w14:textId="31CE2633" w:rsidR="001F58D7" w:rsidRDefault="001F58D7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>We also have a muddle of associations to manage</w:t>
      </w:r>
      <w:r w:rsidR="00CA0863">
        <w:rPr>
          <w:sz w:val="28"/>
          <w:szCs w:val="28"/>
        </w:rPr>
        <w:t>, and that complicates things</w:t>
      </w:r>
      <w:r w:rsidR="00391517">
        <w:rPr>
          <w:sz w:val="28"/>
          <w:szCs w:val="28"/>
        </w:rPr>
        <w:t>. For example, the language of being</w:t>
      </w:r>
      <w:r w:rsidR="003B6B6C">
        <w:rPr>
          <w:sz w:val="28"/>
          <w:szCs w:val="28"/>
        </w:rPr>
        <w:t xml:space="preserve"> </w:t>
      </w:r>
      <w:r w:rsidR="003B6B6C">
        <w:rPr>
          <w:i/>
          <w:iCs/>
          <w:sz w:val="28"/>
          <w:szCs w:val="28"/>
        </w:rPr>
        <w:t xml:space="preserve">“born again,” </w:t>
      </w:r>
      <w:r w:rsidR="003B6B6C">
        <w:rPr>
          <w:sz w:val="28"/>
          <w:szCs w:val="28"/>
        </w:rPr>
        <w:t>and verse 16 in particular</w:t>
      </w:r>
      <w:r w:rsidR="00CD1E3E">
        <w:rPr>
          <w:sz w:val="28"/>
          <w:szCs w:val="28"/>
        </w:rPr>
        <w:t xml:space="preserve"> (instantly recognizable in its abbreviated for: </w:t>
      </w:r>
      <w:r w:rsidR="00DE493A">
        <w:rPr>
          <w:sz w:val="28"/>
          <w:szCs w:val="28"/>
        </w:rPr>
        <w:t>“</w:t>
      </w:r>
      <w:r w:rsidR="00CD1E3E">
        <w:rPr>
          <w:sz w:val="28"/>
          <w:szCs w:val="28"/>
        </w:rPr>
        <w:t>John 3:16</w:t>
      </w:r>
      <w:r w:rsidR="00DE493A">
        <w:rPr>
          <w:sz w:val="28"/>
          <w:szCs w:val="28"/>
        </w:rPr>
        <w:t>”</w:t>
      </w:r>
      <w:r w:rsidR="00CD1E3E">
        <w:rPr>
          <w:sz w:val="28"/>
          <w:szCs w:val="28"/>
        </w:rPr>
        <w:t>)</w:t>
      </w:r>
      <w:r w:rsidR="00DE493A">
        <w:rPr>
          <w:sz w:val="28"/>
          <w:szCs w:val="28"/>
        </w:rPr>
        <w:t>, is</w:t>
      </w:r>
      <w:r w:rsidR="008521A3">
        <w:rPr>
          <w:sz w:val="28"/>
          <w:szCs w:val="28"/>
        </w:rPr>
        <w:t xml:space="preserve"> </w:t>
      </w:r>
      <w:r w:rsidR="00DE493A">
        <w:rPr>
          <w:sz w:val="28"/>
          <w:szCs w:val="28"/>
        </w:rPr>
        <w:t>a staple of highway road signs</w:t>
      </w:r>
      <w:r w:rsidR="0090116B">
        <w:rPr>
          <w:sz w:val="28"/>
          <w:szCs w:val="28"/>
        </w:rPr>
        <w:t xml:space="preserve"> </w:t>
      </w:r>
      <w:r w:rsidR="0090116B">
        <w:rPr>
          <w:sz w:val="28"/>
          <w:szCs w:val="28"/>
        </w:rPr>
        <w:lastRenderedPageBreak/>
        <w:t>and bumper stickers and football games. It is shorthand for a certain kind of religious fervor</w:t>
      </w:r>
      <w:r w:rsidR="00140625">
        <w:rPr>
          <w:sz w:val="28"/>
          <w:szCs w:val="28"/>
        </w:rPr>
        <w:t>, as people everywhere, Christians and non-Christians alike</w:t>
      </w:r>
      <w:r w:rsidR="00867944">
        <w:rPr>
          <w:sz w:val="28"/>
          <w:szCs w:val="28"/>
        </w:rPr>
        <w:t xml:space="preserve">, can tell you.  </w:t>
      </w:r>
    </w:p>
    <w:p w14:paraId="61330DD2" w14:textId="4CD024E4" w:rsidR="00273EFF" w:rsidRPr="00780E74" w:rsidRDefault="00867944" w:rsidP="003A2B7C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This means that before someone like me</w:t>
      </w:r>
      <w:r w:rsidR="001E54E2">
        <w:rPr>
          <w:sz w:val="28"/>
          <w:szCs w:val="28"/>
        </w:rPr>
        <w:t xml:space="preserve"> has any room to do his or her job</w:t>
      </w:r>
      <w:r w:rsidR="002B701C">
        <w:rPr>
          <w:sz w:val="28"/>
          <w:szCs w:val="28"/>
        </w:rPr>
        <w:t>, the stalls have to mucked out, the stereotypes and bad press</w:t>
      </w:r>
      <w:r w:rsidR="00A44BDF">
        <w:rPr>
          <w:sz w:val="28"/>
          <w:szCs w:val="28"/>
        </w:rPr>
        <w:t xml:space="preserve"> that this passage evokes has to be named so that</w:t>
      </w:r>
      <w:r w:rsidR="0037620E">
        <w:rPr>
          <w:sz w:val="28"/>
          <w:szCs w:val="28"/>
        </w:rPr>
        <w:t xml:space="preserve"> there is space for us to hear the images afresh. John 3:1-17 may seem</w:t>
      </w:r>
      <w:r w:rsidR="00352D65">
        <w:rPr>
          <w:sz w:val="28"/>
          <w:szCs w:val="28"/>
        </w:rPr>
        <w:t xml:space="preserve"> like the exclusive property of one brand of Christianity</w:t>
      </w:r>
      <w:r w:rsidR="00780E74">
        <w:rPr>
          <w:sz w:val="28"/>
          <w:szCs w:val="28"/>
        </w:rPr>
        <w:t>. In fact</w:t>
      </w:r>
      <w:r w:rsidR="00780E74" w:rsidRPr="00780E74">
        <w:rPr>
          <w:rFonts w:cstheme="minorHAnsi"/>
          <w:sz w:val="28"/>
          <w:szCs w:val="28"/>
        </w:rPr>
        <w:t xml:space="preserve">, </w:t>
      </w:r>
      <w:r w:rsidR="00780E74" w:rsidRPr="00780E74">
        <w:rPr>
          <w:rFonts w:cstheme="minorHAnsi"/>
          <w:color w:val="404040"/>
          <w:sz w:val="28"/>
          <w:szCs w:val="28"/>
          <w:shd w:val="clear" w:color="auto" w:fill="FFFFFF"/>
        </w:rPr>
        <w:t xml:space="preserve">since the First Great Awakening in the 1740s, it has been a key passage for evangelical Christians, usually quoted in revivals to convince </w:t>
      </w:r>
      <w:r w:rsidR="00780E74" w:rsidRPr="00A81590">
        <w:rPr>
          <w:rFonts w:cstheme="minorHAnsi"/>
          <w:i/>
          <w:iCs/>
          <w:color w:val="404040"/>
          <w:sz w:val="28"/>
          <w:szCs w:val="28"/>
          <w:shd w:val="clear" w:color="auto" w:fill="FFFFFF"/>
        </w:rPr>
        <w:t>“unbelievers”</w:t>
      </w:r>
      <w:r w:rsidR="00780E74" w:rsidRPr="00780E74">
        <w:rPr>
          <w:rFonts w:cstheme="minorHAnsi"/>
          <w:color w:val="404040"/>
          <w:sz w:val="28"/>
          <w:szCs w:val="28"/>
          <w:shd w:val="clear" w:color="auto" w:fill="FFFFFF"/>
        </w:rPr>
        <w:t xml:space="preserve"> to be </w:t>
      </w:r>
      <w:r w:rsidR="00780E74" w:rsidRPr="00685662">
        <w:rPr>
          <w:rFonts w:cstheme="minorHAnsi"/>
          <w:i/>
          <w:iCs/>
          <w:color w:val="404040"/>
          <w:sz w:val="28"/>
          <w:szCs w:val="28"/>
          <w:shd w:val="clear" w:color="auto" w:fill="FFFFFF"/>
        </w:rPr>
        <w:t>“born again.”</w:t>
      </w:r>
      <w:r w:rsidR="00352D65" w:rsidRPr="00780E74">
        <w:rPr>
          <w:rFonts w:cstheme="minorHAnsi"/>
          <w:sz w:val="28"/>
          <w:szCs w:val="28"/>
        </w:rPr>
        <w:t xml:space="preserve"> </w:t>
      </w:r>
    </w:p>
    <w:p w14:paraId="6EB859A4" w14:textId="77777777" w:rsidR="009943F3" w:rsidRDefault="00780E74" w:rsidP="003A2B7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B</w:t>
      </w:r>
      <w:r w:rsidR="00352D65">
        <w:rPr>
          <w:sz w:val="28"/>
          <w:szCs w:val="28"/>
        </w:rPr>
        <w:t>ut (I’d like to suggest) th</w:t>
      </w:r>
      <w:r w:rsidR="00685662">
        <w:rPr>
          <w:sz w:val="28"/>
          <w:szCs w:val="28"/>
        </w:rPr>
        <w:t>at there is</w:t>
      </w:r>
      <w:r w:rsidR="00352D65">
        <w:rPr>
          <w:sz w:val="28"/>
          <w:szCs w:val="28"/>
        </w:rPr>
        <w:t xml:space="preserve"> wisdom</w:t>
      </w:r>
      <w:r w:rsidR="003C07F0">
        <w:rPr>
          <w:i/>
          <w:iCs/>
          <w:sz w:val="28"/>
          <w:szCs w:val="28"/>
        </w:rPr>
        <w:t xml:space="preserve"> for each of us </w:t>
      </w:r>
      <w:r w:rsidR="003C07F0">
        <w:rPr>
          <w:sz w:val="28"/>
          <w:szCs w:val="28"/>
        </w:rPr>
        <w:t xml:space="preserve">and </w:t>
      </w:r>
      <w:r w:rsidR="003C07F0">
        <w:rPr>
          <w:i/>
          <w:iCs/>
          <w:sz w:val="28"/>
          <w:szCs w:val="28"/>
        </w:rPr>
        <w:t>all of us</w:t>
      </w:r>
      <w:r w:rsidR="00685662">
        <w:rPr>
          <w:i/>
          <w:iCs/>
          <w:sz w:val="28"/>
          <w:szCs w:val="28"/>
        </w:rPr>
        <w:t xml:space="preserve"> </w:t>
      </w:r>
      <w:r w:rsidR="00685662">
        <w:rPr>
          <w:sz w:val="28"/>
          <w:szCs w:val="28"/>
        </w:rPr>
        <w:t>in this text</w:t>
      </w:r>
      <w:r w:rsidR="003C07F0">
        <w:rPr>
          <w:i/>
          <w:iCs/>
          <w:sz w:val="28"/>
          <w:szCs w:val="28"/>
        </w:rPr>
        <w:t>.</w:t>
      </w:r>
    </w:p>
    <w:p w14:paraId="76D1C38B" w14:textId="5E71B601" w:rsidR="009943F3" w:rsidRDefault="009F121E" w:rsidP="003A2B7C">
      <w:pPr>
        <w:jc w:val="both"/>
        <w:rPr>
          <w:rFonts w:cstheme="minorHAnsi"/>
          <w:color w:val="404040"/>
          <w:sz w:val="28"/>
          <w:szCs w:val="28"/>
          <w:shd w:val="clear" w:color="auto" w:fill="FFFFFF"/>
        </w:rPr>
      </w:pPr>
      <w:r w:rsidRPr="009F121E">
        <w:rPr>
          <w:rStyle w:val="Strong"/>
          <w:rFonts w:cstheme="minorHAnsi"/>
          <w:b w:val="0"/>
          <w:bCs w:val="0"/>
          <w:color w:val="404040"/>
          <w:sz w:val="28"/>
          <w:szCs w:val="28"/>
          <w:shd w:val="clear" w:color="auto" w:fill="FFFFFF"/>
        </w:rPr>
        <w:t>T</w:t>
      </w:r>
      <w:r w:rsidR="005C52F4">
        <w:rPr>
          <w:rStyle w:val="Strong"/>
          <w:rFonts w:cstheme="minorHAnsi"/>
          <w:b w:val="0"/>
          <w:bCs w:val="0"/>
          <w:color w:val="404040"/>
          <w:sz w:val="28"/>
          <w:szCs w:val="28"/>
          <w:shd w:val="clear" w:color="auto" w:fill="FFFFFF"/>
        </w:rPr>
        <w:t>oday, of course,</w:t>
      </w:r>
      <w:r w:rsidRPr="009F121E">
        <w:rPr>
          <w:rStyle w:val="Strong"/>
          <w:rFonts w:cstheme="minorHAnsi"/>
          <w:b w:val="0"/>
          <w:bCs w:val="0"/>
          <w:color w:val="404040"/>
          <w:sz w:val="28"/>
          <w:szCs w:val="28"/>
          <w:shd w:val="clear" w:color="auto" w:fill="FFFFFF"/>
        </w:rPr>
        <w:t xml:space="preserve"> is the second Sunday of Lent, the season that leads to Easter. </w:t>
      </w:r>
      <w:r w:rsidRPr="009F121E">
        <w:rPr>
          <w:rFonts w:cstheme="minorHAnsi"/>
          <w:color w:val="404040"/>
          <w:sz w:val="28"/>
          <w:szCs w:val="28"/>
          <w:shd w:val="clear" w:color="auto" w:fill="FFFFFF"/>
        </w:rPr>
        <w:t>And Easter is about </w:t>
      </w:r>
      <w:r w:rsidRPr="009F121E">
        <w:rPr>
          <w:rStyle w:val="Emphasis"/>
          <w:rFonts w:cstheme="minorHAnsi"/>
          <w:color w:val="404040"/>
          <w:sz w:val="28"/>
          <w:szCs w:val="28"/>
          <w:shd w:val="clear" w:color="auto" w:fill="FFFFFF"/>
        </w:rPr>
        <w:t>new birth</w:t>
      </w:r>
      <w:r w:rsidRPr="009F121E">
        <w:rPr>
          <w:rFonts w:cstheme="minorHAnsi"/>
          <w:color w:val="404040"/>
          <w:sz w:val="28"/>
          <w:szCs w:val="28"/>
          <w:shd w:val="clear" w:color="auto" w:fill="FFFFFF"/>
        </w:rPr>
        <w:t xml:space="preserve">. </w:t>
      </w:r>
    </w:p>
    <w:p w14:paraId="20E733BB" w14:textId="3153CC4F" w:rsidR="00001DFD" w:rsidRPr="00780E74" w:rsidRDefault="009F121E" w:rsidP="003A2B7C">
      <w:pPr>
        <w:jc w:val="both"/>
        <w:rPr>
          <w:i/>
          <w:iCs/>
          <w:sz w:val="28"/>
          <w:szCs w:val="28"/>
        </w:rPr>
      </w:pPr>
      <w:r w:rsidRPr="009F121E">
        <w:rPr>
          <w:rFonts w:cstheme="minorHAnsi"/>
          <w:color w:val="404040"/>
          <w:sz w:val="28"/>
          <w:szCs w:val="28"/>
          <w:shd w:val="clear" w:color="auto" w:fill="FFFFFF"/>
        </w:rPr>
        <w:t xml:space="preserve">In today’s lectionary text from the Gospel of John, Jesus explains the </w:t>
      </w:r>
      <w:r w:rsidRPr="00A81590">
        <w:rPr>
          <w:rFonts w:cstheme="minorHAnsi"/>
          <w:i/>
          <w:iCs/>
          <w:color w:val="404040"/>
          <w:sz w:val="28"/>
          <w:szCs w:val="28"/>
          <w:shd w:val="clear" w:color="auto" w:fill="FFFFFF"/>
        </w:rPr>
        <w:t>mystery</w:t>
      </w:r>
      <w:r w:rsidRPr="009F121E">
        <w:rPr>
          <w:rFonts w:cstheme="minorHAnsi"/>
          <w:color w:val="404040"/>
          <w:sz w:val="28"/>
          <w:szCs w:val="28"/>
          <w:shd w:val="clear" w:color="auto" w:fill="FFFFFF"/>
        </w:rPr>
        <w:t xml:space="preserve"> of being born into </w:t>
      </w:r>
      <w:r w:rsidRPr="00A81590">
        <w:rPr>
          <w:rFonts w:cstheme="minorHAnsi"/>
          <w:i/>
          <w:iCs/>
          <w:color w:val="404040"/>
          <w:sz w:val="28"/>
          <w:szCs w:val="28"/>
          <w:shd w:val="clear" w:color="auto" w:fill="FFFFFF"/>
        </w:rPr>
        <w:t>“the kingdom of God.”</w:t>
      </w:r>
      <w:r w:rsidRPr="009F121E">
        <w:rPr>
          <w:rFonts w:cstheme="minorHAnsi"/>
          <w:color w:val="404040"/>
          <w:sz w:val="28"/>
          <w:szCs w:val="28"/>
          <w:shd w:val="clear" w:color="auto" w:fill="FFFFFF"/>
        </w:rPr>
        <w:t xml:space="preserve"> And the story prompts us to reflect about </w:t>
      </w:r>
      <w:r w:rsidRPr="00A81590">
        <w:rPr>
          <w:rFonts w:cstheme="minorHAnsi"/>
          <w:i/>
          <w:iCs/>
          <w:color w:val="404040"/>
          <w:sz w:val="28"/>
          <w:szCs w:val="28"/>
          <w:shd w:val="clear" w:color="auto" w:fill="FFFFFF"/>
        </w:rPr>
        <w:t>renewal and rebirth</w:t>
      </w:r>
      <w:r w:rsidRPr="009F121E">
        <w:rPr>
          <w:rFonts w:cstheme="minorHAnsi"/>
          <w:color w:val="404040"/>
          <w:sz w:val="28"/>
          <w:szCs w:val="28"/>
          <w:shd w:val="clear" w:color="auto" w:fill="FFFFFF"/>
        </w:rPr>
        <w:t xml:space="preserve"> — and how we are spiritually </w:t>
      </w:r>
      <w:r w:rsidRPr="00A81590">
        <w:rPr>
          <w:rFonts w:cstheme="minorHAnsi"/>
          <w:i/>
          <w:iCs/>
          <w:color w:val="404040"/>
          <w:sz w:val="28"/>
          <w:szCs w:val="28"/>
          <w:shd w:val="clear" w:color="auto" w:fill="FFFFFF"/>
        </w:rPr>
        <w:t>transformed.</w:t>
      </w: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 </w:t>
      </w:r>
      <w:r w:rsidR="00D17619">
        <w:rPr>
          <w:sz w:val="28"/>
          <w:szCs w:val="28"/>
        </w:rPr>
        <w:t>And o</w:t>
      </w:r>
      <w:r w:rsidR="00EF5E51">
        <w:rPr>
          <w:sz w:val="28"/>
          <w:szCs w:val="28"/>
        </w:rPr>
        <w:t>n our Lenten journey to the cross, we need it.</w:t>
      </w:r>
      <w:r w:rsidR="000D10EA">
        <w:rPr>
          <w:rStyle w:val="FootnoteReference"/>
          <w:sz w:val="28"/>
          <w:szCs w:val="28"/>
        </w:rPr>
        <w:footnoteReference w:id="2"/>
      </w:r>
    </w:p>
    <w:p w14:paraId="65C372F7" w14:textId="055268A8" w:rsidR="00A4306A" w:rsidRDefault="00001DFD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>So let’s set aside our baggage and try to take a fresh look</w:t>
      </w:r>
      <w:r w:rsidR="00A24124">
        <w:rPr>
          <w:sz w:val="28"/>
          <w:szCs w:val="28"/>
        </w:rPr>
        <w:t xml:space="preserve"> at this beautiful and powerful </w:t>
      </w:r>
      <w:r w:rsidR="00743DD4">
        <w:rPr>
          <w:sz w:val="28"/>
          <w:szCs w:val="28"/>
        </w:rPr>
        <w:t>text</w:t>
      </w:r>
      <w:r w:rsidR="00A24124">
        <w:rPr>
          <w:sz w:val="28"/>
          <w:szCs w:val="28"/>
        </w:rPr>
        <w:t xml:space="preserve">.  </w:t>
      </w:r>
    </w:p>
    <w:p w14:paraId="7E103F11" w14:textId="2D056CC6" w:rsidR="00903D2C" w:rsidRPr="00903D2C" w:rsidRDefault="00903D2C" w:rsidP="003A2B7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The Big Picture</w:t>
      </w:r>
      <w:r w:rsidR="000C14BF">
        <w:rPr>
          <w:b/>
          <w:bCs/>
          <w:i/>
          <w:iCs/>
          <w:sz w:val="28"/>
          <w:szCs w:val="28"/>
        </w:rPr>
        <w:t xml:space="preserve"> (the backdrop)</w:t>
      </w:r>
    </w:p>
    <w:p w14:paraId="78E7F392" w14:textId="129F5CB6" w:rsidR="00C72E20" w:rsidRDefault="00C72E20" w:rsidP="003A2B7C">
      <w:pPr>
        <w:jc w:val="both"/>
        <w:rPr>
          <w:sz w:val="28"/>
          <w:szCs w:val="28"/>
        </w:rPr>
      </w:pPr>
      <w:r w:rsidRPr="00BC6BB5">
        <w:rPr>
          <w:i/>
          <w:iCs/>
          <w:sz w:val="28"/>
          <w:szCs w:val="28"/>
        </w:rPr>
        <w:t>First,</w:t>
      </w:r>
      <w:r>
        <w:rPr>
          <w:sz w:val="28"/>
          <w:szCs w:val="28"/>
        </w:rPr>
        <w:t xml:space="preserve"> we need to understand that</w:t>
      </w:r>
      <w:r w:rsidR="001947A4">
        <w:rPr>
          <w:sz w:val="28"/>
          <w:szCs w:val="28"/>
        </w:rPr>
        <w:t xml:space="preserve"> the central imperative</w:t>
      </w:r>
      <w:r w:rsidR="00620E65">
        <w:rPr>
          <w:sz w:val="28"/>
          <w:szCs w:val="28"/>
        </w:rPr>
        <w:t xml:space="preserve"> in the teaching of Jesus </w:t>
      </w:r>
      <w:r w:rsidR="00620E65">
        <w:rPr>
          <w:i/>
          <w:iCs/>
          <w:sz w:val="28"/>
          <w:szCs w:val="28"/>
        </w:rPr>
        <w:t>is to live</w:t>
      </w:r>
      <w:r w:rsidR="00ED48B2">
        <w:rPr>
          <w:i/>
          <w:iCs/>
          <w:sz w:val="28"/>
          <w:szCs w:val="28"/>
        </w:rPr>
        <w:t xml:space="preserve"> accord with God’s character</w:t>
      </w:r>
      <w:r w:rsidR="0065617E">
        <w:rPr>
          <w:i/>
          <w:iCs/>
          <w:sz w:val="28"/>
          <w:szCs w:val="28"/>
        </w:rPr>
        <w:t xml:space="preserve">; </w:t>
      </w:r>
      <w:r w:rsidR="0065617E" w:rsidRPr="0065617E">
        <w:rPr>
          <w:sz w:val="28"/>
          <w:szCs w:val="28"/>
        </w:rPr>
        <w:t xml:space="preserve">this is the </w:t>
      </w:r>
      <w:r w:rsidR="0065617E" w:rsidRPr="008E4880">
        <w:rPr>
          <w:i/>
          <w:iCs/>
          <w:sz w:val="28"/>
          <w:szCs w:val="28"/>
        </w:rPr>
        <w:t>backdrop</w:t>
      </w:r>
      <w:r w:rsidR="00E33124">
        <w:rPr>
          <w:sz w:val="28"/>
          <w:szCs w:val="28"/>
        </w:rPr>
        <w:t xml:space="preserve"> to this encounter between Nicodemus and Jesus. </w:t>
      </w:r>
      <w:r w:rsidR="00E33124">
        <w:rPr>
          <w:i/>
          <w:iCs/>
          <w:sz w:val="28"/>
          <w:szCs w:val="28"/>
        </w:rPr>
        <w:t>“Be compassionate</w:t>
      </w:r>
      <w:r w:rsidR="00654F84">
        <w:rPr>
          <w:i/>
          <w:iCs/>
          <w:sz w:val="28"/>
          <w:szCs w:val="28"/>
        </w:rPr>
        <w:t xml:space="preserve">, as God is compassionate.” </w:t>
      </w:r>
      <w:r w:rsidR="00654F84">
        <w:rPr>
          <w:sz w:val="28"/>
          <w:szCs w:val="28"/>
        </w:rPr>
        <w:t>As an ethic</w:t>
      </w:r>
      <w:r w:rsidR="003E27E7">
        <w:rPr>
          <w:sz w:val="28"/>
          <w:szCs w:val="28"/>
        </w:rPr>
        <w:t xml:space="preserve">, an </w:t>
      </w:r>
      <w:proofErr w:type="spellStart"/>
      <w:r w:rsidR="003E27E7">
        <w:rPr>
          <w:i/>
          <w:iCs/>
          <w:sz w:val="28"/>
          <w:szCs w:val="28"/>
        </w:rPr>
        <w:t>imitatio</w:t>
      </w:r>
      <w:proofErr w:type="spellEnd"/>
      <w:r w:rsidR="003E27E7">
        <w:rPr>
          <w:i/>
          <w:iCs/>
          <w:sz w:val="28"/>
          <w:szCs w:val="28"/>
        </w:rPr>
        <w:t xml:space="preserve"> </w:t>
      </w:r>
      <w:proofErr w:type="spellStart"/>
      <w:r w:rsidR="003E27E7">
        <w:rPr>
          <w:i/>
          <w:iCs/>
          <w:sz w:val="28"/>
          <w:szCs w:val="28"/>
        </w:rPr>
        <w:t>dei</w:t>
      </w:r>
      <w:proofErr w:type="spellEnd"/>
      <w:r w:rsidR="003E27E7">
        <w:rPr>
          <w:i/>
          <w:iCs/>
          <w:sz w:val="28"/>
          <w:szCs w:val="28"/>
        </w:rPr>
        <w:t xml:space="preserve">, </w:t>
      </w:r>
      <w:r w:rsidR="003E27E7">
        <w:rPr>
          <w:sz w:val="28"/>
          <w:szCs w:val="28"/>
        </w:rPr>
        <w:t xml:space="preserve">its </w:t>
      </w:r>
      <w:r w:rsidR="008E4880">
        <w:rPr>
          <w:sz w:val="28"/>
          <w:szCs w:val="28"/>
        </w:rPr>
        <w:t>a</w:t>
      </w:r>
      <w:r w:rsidR="003E27E7">
        <w:rPr>
          <w:sz w:val="28"/>
          <w:szCs w:val="28"/>
        </w:rPr>
        <w:t>ssociations are rich</w:t>
      </w:r>
      <w:r w:rsidR="008E4880">
        <w:rPr>
          <w:sz w:val="28"/>
          <w:szCs w:val="28"/>
        </w:rPr>
        <w:t>.</w:t>
      </w:r>
    </w:p>
    <w:p w14:paraId="6CC6C600" w14:textId="377E1724" w:rsidR="007D182C" w:rsidRDefault="008E4880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instance, we are to </w:t>
      </w:r>
      <w:r w:rsidR="004A286D">
        <w:rPr>
          <w:i/>
          <w:iCs/>
          <w:sz w:val="28"/>
          <w:szCs w:val="28"/>
        </w:rPr>
        <w:t xml:space="preserve">feel </w:t>
      </w:r>
      <w:r w:rsidR="004A286D">
        <w:rPr>
          <w:sz w:val="28"/>
          <w:szCs w:val="28"/>
        </w:rPr>
        <w:t xml:space="preserve">for others as a mother feels for </w:t>
      </w:r>
      <w:r w:rsidR="000A7A8C">
        <w:rPr>
          <w:sz w:val="28"/>
          <w:szCs w:val="28"/>
        </w:rPr>
        <w:t>the</w:t>
      </w:r>
      <w:r w:rsidR="004A286D">
        <w:rPr>
          <w:sz w:val="28"/>
          <w:szCs w:val="28"/>
        </w:rPr>
        <w:t xml:space="preserve"> children</w:t>
      </w:r>
      <w:r w:rsidR="000A7A8C">
        <w:rPr>
          <w:sz w:val="28"/>
          <w:szCs w:val="28"/>
        </w:rPr>
        <w:t xml:space="preserve"> of her womb and act in accord</w:t>
      </w:r>
      <w:r w:rsidR="00710DBF">
        <w:rPr>
          <w:sz w:val="28"/>
          <w:szCs w:val="28"/>
        </w:rPr>
        <w:t xml:space="preserve"> with those feelings. We are to feel for others as God feels</w:t>
      </w:r>
      <w:r w:rsidR="002A0BCB">
        <w:rPr>
          <w:sz w:val="28"/>
          <w:szCs w:val="28"/>
        </w:rPr>
        <w:t xml:space="preserve"> for all God’s children and act according</w:t>
      </w:r>
      <w:r w:rsidR="006A2046">
        <w:rPr>
          <w:sz w:val="28"/>
          <w:szCs w:val="28"/>
        </w:rPr>
        <w:t>ly.</w:t>
      </w:r>
    </w:p>
    <w:p w14:paraId="7B4A9E2F" w14:textId="5F11A663" w:rsidR="006A2046" w:rsidRDefault="006A2046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Though the most common early Christian word for God’s character is </w:t>
      </w:r>
      <w:r>
        <w:rPr>
          <w:i/>
          <w:iCs/>
          <w:sz w:val="28"/>
          <w:szCs w:val="28"/>
        </w:rPr>
        <w:t xml:space="preserve">love, </w:t>
      </w:r>
      <w:r w:rsidR="00DB0615">
        <w:rPr>
          <w:sz w:val="28"/>
          <w:szCs w:val="28"/>
        </w:rPr>
        <w:t xml:space="preserve">rather than </w:t>
      </w:r>
      <w:r w:rsidR="00DB0615">
        <w:rPr>
          <w:i/>
          <w:iCs/>
          <w:sz w:val="28"/>
          <w:szCs w:val="28"/>
        </w:rPr>
        <w:t xml:space="preserve">compassion, </w:t>
      </w:r>
      <w:r w:rsidR="00DB0615">
        <w:rPr>
          <w:sz w:val="28"/>
          <w:szCs w:val="28"/>
        </w:rPr>
        <w:t xml:space="preserve">the meaning is the same.  </w:t>
      </w:r>
      <w:r w:rsidR="00AD30D7">
        <w:rPr>
          <w:sz w:val="28"/>
          <w:szCs w:val="28"/>
        </w:rPr>
        <w:t xml:space="preserve">The </w:t>
      </w:r>
      <w:r w:rsidR="006B6CE2">
        <w:rPr>
          <w:sz w:val="28"/>
          <w:szCs w:val="28"/>
        </w:rPr>
        <w:t>first letter of John</w:t>
      </w:r>
      <w:r w:rsidR="00B707C2">
        <w:rPr>
          <w:sz w:val="28"/>
          <w:szCs w:val="28"/>
        </w:rPr>
        <w:t>, f</w:t>
      </w:r>
      <w:r w:rsidR="00D56E76">
        <w:rPr>
          <w:sz w:val="28"/>
          <w:szCs w:val="28"/>
        </w:rPr>
        <w:t>or example, is a sustained meditation on God’s love and the life of faithfulness</w:t>
      </w:r>
      <w:r w:rsidR="00C55EF9">
        <w:rPr>
          <w:sz w:val="28"/>
          <w:szCs w:val="28"/>
        </w:rPr>
        <w:t xml:space="preserve"> to God as the </w:t>
      </w:r>
      <w:r w:rsidR="00C55EF9">
        <w:rPr>
          <w:sz w:val="28"/>
          <w:szCs w:val="28"/>
        </w:rPr>
        <w:lastRenderedPageBreak/>
        <w:t xml:space="preserve">imitation of God’s love.  </w:t>
      </w:r>
      <w:r w:rsidR="00026958">
        <w:rPr>
          <w:i/>
          <w:iCs/>
          <w:sz w:val="28"/>
          <w:szCs w:val="28"/>
        </w:rPr>
        <w:t>“God is love, and those who abide in love abide in God</w:t>
      </w:r>
      <w:r w:rsidR="00825078">
        <w:rPr>
          <w:i/>
          <w:iCs/>
          <w:sz w:val="28"/>
          <w:szCs w:val="28"/>
        </w:rPr>
        <w:t xml:space="preserve">” </w:t>
      </w:r>
      <w:r w:rsidR="00825078">
        <w:rPr>
          <w:sz w:val="28"/>
          <w:szCs w:val="28"/>
        </w:rPr>
        <w:t xml:space="preserve">(4:16). </w:t>
      </w:r>
      <w:r w:rsidR="00825078">
        <w:rPr>
          <w:i/>
          <w:iCs/>
          <w:sz w:val="28"/>
          <w:szCs w:val="28"/>
        </w:rPr>
        <w:t>“Beloved, let us love one another</w:t>
      </w:r>
      <w:r w:rsidR="00E70A91">
        <w:rPr>
          <w:i/>
          <w:iCs/>
          <w:sz w:val="28"/>
          <w:szCs w:val="28"/>
        </w:rPr>
        <w:t>, because love is from God</w:t>
      </w:r>
      <w:r w:rsidR="00DC0B48">
        <w:rPr>
          <w:i/>
          <w:iCs/>
          <w:sz w:val="28"/>
          <w:szCs w:val="28"/>
        </w:rPr>
        <w:t xml:space="preserve">; everyone who loves is born of God and knows God” </w:t>
      </w:r>
      <w:r w:rsidR="00DC0B48">
        <w:rPr>
          <w:sz w:val="28"/>
          <w:szCs w:val="28"/>
        </w:rPr>
        <w:t xml:space="preserve">(4:7). </w:t>
      </w:r>
      <w:r w:rsidR="00FA17E2">
        <w:rPr>
          <w:i/>
          <w:iCs/>
          <w:sz w:val="28"/>
          <w:szCs w:val="28"/>
        </w:rPr>
        <w:t>“Beloved, since God loved us so much</w:t>
      </w:r>
      <w:r w:rsidR="001A0438">
        <w:rPr>
          <w:i/>
          <w:iCs/>
          <w:sz w:val="28"/>
          <w:szCs w:val="28"/>
        </w:rPr>
        <w:t>, we also ought to love one another</w:t>
      </w:r>
      <w:r w:rsidR="004B3A29">
        <w:rPr>
          <w:i/>
          <w:iCs/>
          <w:sz w:val="28"/>
          <w:szCs w:val="28"/>
        </w:rPr>
        <w:t xml:space="preserve">” </w:t>
      </w:r>
      <w:r w:rsidR="004B3A29">
        <w:rPr>
          <w:sz w:val="28"/>
          <w:szCs w:val="28"/>
        </w:rPr>
        <w:t>(4:11).</w:t>
      </w:r>
    </w:p>
    <w:p w14:paraId="432915C8" w14:textId="5041BAA2" w:rsidR="004B3A29" w:rsidRDefault="0001685E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t>So also, Paul</w:t>
      </w:r>
      <w:r w:rsidR="00B14700">
        <w:rPr>
          <w:sz w:val="28"/>
          <w:szCs w:val="28"/>
        </w:rPr>
        <w:t xml:space="preserve"> names the primary Christi</w:t>
      </w:r>
      <w:r w:rsidR="00DC2687">
        <w:rPr>
          <w:sz w:val="28"/>
          <w:szCs w:val="28"/>
        </w:rPr>
        <w:t>an</w:t>
      </w:r>
      <w:r w:rsidR="00B14700">
        <w:rPr>
          <w:sz w:val="28"/>
          <w:szCs w:val="28"/>
        </w:rPr>
        <w:t xml:space="preserve"> virtue as </w:t>
      </w:r>
      <w:r w:rsidR="00B14700" w:rsidRPr="00DC2687">
        <w:rPr>
          <w:i/>
          <w:iCs/>
          <w:sz w:val="28"/>
          <w:szCs w:val="28"/>
        </w:rPr>
        <w:t>love.</w:t>
      </w:r>
      <w:r w:rsidR="00B14700">
        <w:rPr>
          <w:sz w:val="28"/>
          <w:szCs w:val="28"/>
        </w:rPr>
        <w:t xml:space="preserve"> In his magnificent</w:t>
      </w:r>
      <w:r w:rsidR="00E61D35">
        <w:rPr>
          <w:sz w:val="28"/>
          <w:szCs w:val="28"/>
        </w:rPr>
        <w:t xml:space="preserve"> exposition of </w:t>
      </w:r>
      <w:r w:rsidR="00E61D35">
        <w:rPr>
          <w:i/>
          <w:iCs/>
          <w:sz w:val="28"/>
          <w:szCs w:val="28"/>
        </w:rPr>
        <w:t xml:space="preserve">“the gifts of the Spirit,” </w:t>
      </w:r>
      <w:r w:rsidR="006E0AAA">
        <w:rPr>
          <w:sz w:val="28"/>
          <w:szCs w:val="28"/>
        </w:rPr>
        <w:t>the fruit of a life centered in God</w:t>
      </w:r>
      <w:r w:rsidR="00CA7450">
        <w:rPr>
          <w:sz w:val="28"/>
          <w:szCs w:val="28"/>
        </w:rPr>
        <w:t xml:space="preserve">, the climax is one of the most familiar verses in the New Testament: </w:t>
      </w:r>
      <w:r w:rsidR="00CA7450">
        <w:rPr>
          <w:i/>
          <w:iCs/>
          <w:sz w:val="28"/>
          <w:szCs w:val="28"/>
        </w:rPr>
        <w:t>“</w:t>
      </w:r>
      <w:r w:rsidR="001731BD">
        <w:rPr>
          <w:i/>
          <w:iCs/>
          <w:sz w:val="28"/>
          <w:szCs w:val="28"/>
        </w:rPr>
        <w:t xml:space="preserve">Faith, hope, and love abide, these three; and the greatest of these is love” </w:t>
      </w:r>
      <w:r w:rsidR="001731BD">
        <w:rPr>
          <w:sz w:val="28"/>
          <w:szCs w:val="28"/>
        </w:rPr>
        <w:t>(1 Cor. 13:13)</w:t>
      </w:r>
      <w:r w:rsidR="0096001C">
        <w:rPr>
          <w:sz w:val="28"/>
          <w:szCs w:val="28"/>
        </w:rPr>
        <w:t>. It is grounded in God’s character as love, as disclosed in the life and death of Jesus</w:t>
      </w:r>
      <w:r w:rsidR="003A11EB">
        <w:rPr>
          <w:sz w:val="28"/>
          <w:szCs w:val="28"/>
        </w:rPr>
        <w:t xml:space="preserve">: </w:t>
      </w:r>
      <w:r w:rsidR="003A11EB">
        <w:rPr>
          <w:i/>
          <w:iCs/>
          <w:sz w:val="28"/>
          <w:szCs w:val="28"/>
        </w:rPr>
        <w:t>“God proves [God’s] love for us in that while we were yet sinners</w:t>
      </w:r>
      <w:r w:rsidR="00775F79">
        <w:rPr>
          <w:i/>
          <w:iCs/>
          <w:sz w:val="28"/>
          <w:szCs w:val="28"/>
        </w:rPr>
        <w:t xml:space="preserve"> Christ died for us” </w:t>
      </w:r>
      <w:r w:rsidR="00775F79">
        <w:rPr>
          <w:sz w:val="28"/>
          <w:szCs w:val="28"/>
        </w:rPr>
        <w:t xml:space="preserve">(Rom. 5:8).  </w:t>
      </w:r>
    </w:p>
    <w:p w14:paraId="04A1C6DA" w14:textId="0D83D893" w:rsidR="00775F79" w:rsidRDefault="00B96CC7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Which brings us to John 3:16: </w:t>
      </w:r>
      <w:r>
        <w:rPr>
          <w:i/>
          <w:iCs/>
          <w:sz w:val="28"/>
          <w:szCs w:val="28"/>
        </w:rPr>
        <w:t xml:space="preserve">“For God so loved the world.”  </w:t>
      </w:r>
      <w:r w:rsidR="00F6360E">
        <w:rPr>
          <w:sz w:val="28"/>
          <w:szCs w:val="28"/>
        </w:rPr>
        <w:t>For John, Jesus is the revelation of God’s love</w:t>
      </w:r>
      <w:r w:rsidR="00CC77B3">
        <w:rPr>
          <w:sz w:val="28"/>
          <w:szCs w:val="28"/>
        </w:rPr>
        <w:t xml:space="preserve">, and so the </w:t>
      </w:r>
      <w:r w:rsidR="00CC77B3">
        <w:rPr>
          <w:i/>
          <w:iCs/>
          <w:sz w:val="28"/>
          <w:szCs w:val="28"/>
        </w:rPr>
        <w:t xml:space="preserve">imitation </w:t>
      </w:r>
      <w:proofErr w:type="spellStart"/>
      <w:r w:rsidR="00CC77B3">
        <w:rPr>
          <w:i/>
          <w:iCs/>
          <w:sz w:val="28"/>
          <w:szCs w:val="28"/>
        </w:rPr>
        <w:t>dei</w:t>
      </w:r>
      <w:proofErr w:type="spellEnd"/>
      <w:r w:rsidR="00CC77B3">
        <w:rPr>
          <w:i/>
          <w:iCs/>
          <w:sz w:val="28"/>
          <w:szCs w:val="28"/>
        </w:rPr>
        <w:t xml:space="preserve"> </w:t>
      </w:r>
      <w:r w:rsidR="00CC77B3">
        <w:rPr>
          <w:sz w:val="28"/>
          <w:szCs w:val="28"/>
        </w:rPr>
        <w:t xml:space="preserve">becomes an </w:t>
      </w:r>
      <w:r w:rsidR="00CC77B3">
        <w:rPr>
          <w:i/>
          <w:iCs/>
          <w:sz w:val="28"/>
          <w:szCs w:val="28"/>
        </w:rPr>
        <w:t>imitation Christi</w:t>
      </w:r>
      <w:r w:rsidR="004F571D">
        <w:rPr>
          <w:i/>
          <w:iCs/>
          <w:sz w:val="28"/>
          <w:szCs w:val="28"/>
        </w:rPr>
        <w:t xml:space="preserve">, </w:t>
      </w:r>
      <w:r w:rsidR="004F571D">
        <w:rPr>
          <w:sz w:val="28"/>
          <w:szCs w:val="28"/>
        </w:rPr>
        <w:t>an imitation of Jesus</w:t>
      </w:r>
      <w:r w:rsidR="00856ED5">
        <w:rPr>
          <w:sz w:val="28"/>
          <w:szCs w:val="28"/>
        </w:rPr>
        <w:t xml:space="preserve">. The Jesus of John’s gospel says, </w:t>
      </w:r>
      <w:r w:rsidR="00856ED5">
        <w:rPr>
          <w:i/>
          <w:iCs/>
          <w:sz w:val="28"/>
          <w:szCs w:val="28"/>
        </w:rPr>
        <w:t>“I give you a new com</w:t>
      </w:r>
      <w:r w:rsidR="00587757">
        <w:rPr>
          <w:i/>
          <w:iCs/>
          <w:sz w:val="28"/>
          <w:szCs w:val="28"/>
        </w:rPr>
        <w:t>mandment, that you love one another. Just as I have loved you</w:t>
      </w:r>
      <w:r w:rsidR="00621C7E">
        <w:rPr>
          <w:i/>
          <w:iCs/>
          <w:sz w:val="28"/>
          <w:szCs w:val="28"/>
        </w:rPr>
        <w:t xml:space="preserve">, you also should love one another” </w:t>
      </w:r>
      <w:r w:rsidR="00621C7E">
        <w:rPr>
          <w:sz w:val="28"/>
          <w:szCs w:val="28"/>
        </w:rPr>
        <w:t>(13:34). The symmetry</w:t>
      </w:r>
      <w:r w:rsidR="009F050E">
        <w:rPr>
          <w:sz w:val="28"/>
          <w:szCs w:val="28"/>
        </w:rPr>
        <w:t xml:space="preserve"> between the message of Jesus and the testimony of the early church</w:t>
      </w:r>
      <w:r w:rsidR="002973CB">
        <w:rPr>
          <w:sz w:val="28"/>
          <w:szCs w:val="28"/>
        </w:rPr>
        <w:t xml:space="preserve"> is striking: love one another because the character of God as known in Jesus is love.</w:t>
      </w:r>
      <w:r w:rsidR="00E45C6C">
        <w:rPr>
          <w:rStyle w:val="FootnoteReference"/>
          <w:sz w:val="28"/>
          <w:szCs w:val="28"/>
        </w:rPr>
        <w:footnoteReference w:id="3"/>
      </w:r>
    </w:p>
    <w:p w14:paraId="161839A0" w14:textId="62F7D3B1" w:rsidR="00BC6BB5" w:rsidRDefault="00BC6BB5" w:rsidP="006A204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This is the big picture.</w:t>
      </w:r>
    </w:p>
    <w:p w14:paraId="37F96CFF" w14:textId="7AF9C1B1" w:rsidR="008771A9" w:rsidRPr="008771A9" w:rsidRDefault="008771A9" w:rsidP="006A2046">
      <w:pPr>
        <w:jc w:val="both"/>
        <w:rPr>
          <w:b/>
          <w:bCs/>
          <w:i/>
          <w:iCs/>
          <w:sz w:val="28"/>
          <w:szCs w:val="28"/>
        </w:rPr>
      </w:pPr>
      <w:r w:rsidRPr="008771A9">
        <w:rPr>
          <w:b/>
          <w:bCs/>
          <w:i/>
          <w:iCs/>
          <w:sz w:val="28"/>
          <w:szCs w:val="28"/>
        </w:rPr>
        <w:t>Metaphor</w:t>
      </w:r>
    </w:p>
    <w:p w14:paraId="58812483" w14:textId="5F16EC3F" w:rsidR="00BC6BB5" w:rsidRPr="00013683" w:rsidRDefault="00013683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C6BB5">
        <w:rPr>
          <w:sz w:val="28"/>
          <w:szCs w:val="28"/>
        </w:rPr>
        <w:t xml:space="preserve">econd, notice the </w:t>
      </w:r>
      <w:r w:rsidR="00BC6BB5" w:rsidRPr="00997326">
        <w:rPr>
          <w:i/>
          <w:iCs/>
          <w:sz w:val="28"/>
          <w:szCs w:val="28"/>
        </w:rPr>
        <w:t>structure</w:t>
      </w:r>
      <w:r w:rsidR="00997326">
        <w:rPr>
          <w:i/>
          <w:iCs/>
          <w:sz w:val="28"/>
          <w:szCs w:val="28"/>
        </w:rPr>
        <w:t xml:space="preserve"> </w:t>
      </w:r>
      <w:r w:rsidR="00997326" w:rsidRPr="00013683">
        <w:rPr>
          <w:sz w:val="28"/>
          <w:szCs w:val="28"/>
        </w:rPr>
        <w:t>of the conversation between Jesus and Nicodemus</w:t>
      </w:r>
      <w:r w:rsidR="0050592B" w:rsidRPr="00013683">
        <w:rPr>
          <w:sz w:val="28"/>
          <w:szCs w:val="28"/>
        </w:rPr>
        <w:t>—a pattern used throughout John’s Gospel:</w:t>
      </w:r>
    </w:p>
    <w:p w14:paraId="61544B6C" w14:textId="7A222B82" w:rsidR="0050592B" w:rsidRDefault="0050592B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Jesus makes a statement: </w:t>
      </w:r>
      <w:r w:rsidR="00B90612">
        <w:rPr>
          <w:i/>
          <w:iCs/>
          <w:sz w:val="28"/>
          <w:szCs w:val="28"/>
        </w:rPr>
        <w:t>“No one can see the kingdom of God- without being born anew</w:t>
      </w:r>
      <w:r w:rsidR="00C208D6">
        <w:rPr>
          <w:i/>
          <w:iCs/>
          <w:sz w:val="28"/>
          <w:szCs w:val="28"/>
        </w:rPr>
        <w:t xml:space="preserve">” </w:t>
      </w:r>
      <w:r w:rsidR="00C208D6">
        <w:rPr>
          <w:sz w:val="28"/>
          <w:szCs w:val="28"/>
        </w:rPr>
        <w:t xml:space="preserve">(or </w:t>
      </w:r>
      <w:r w:rsidR="00C208D6">
        <w:rPr>
          <w:i/>
          <w:iCs/>
          <w:sz w:val="28"/>
          <w:szCs w:val="28"/>
        </w:rPr>
        <w:t>“born again,”</w:t>
      </w:r>
      <w:r w:rsidR="00A5071F">
        <w:rPr>
          <w:i/>
          <w:iCs/>
          <w:sz w:val="28"/>
          <w:szCs w:val="28"/>
        </w:rPr>
        <w:t xml:space="preserve"> </w:t>
      </w:r>
      <w:r w:rsidR="00A5071F">
        <w:rPr>
          <w:sz w:val="28"/>
          <w:szCs w:val="28"/>
        </w:rPr>
        <w:t xml:space="preserve">or </w:t>
      </w:r>
      <w:r w:rsidR="00A5071F">
        <w:rPr>
          <w:i/>
          <w:iCs/>
          <w:sz w:val="28"/>
          <w:szCs w:val="28"/>
        </w:rPr>
        <w:t>“born from above”</w:t>
      </w:r>
      <w:r w:rsidR="00A5071F">
        <w:rPr>
          <w:sz w:val="28"/>
          <w:szCs w:val="28"/>
        </w:rPr>
        <w:t>—all are possible translations).</w:t>
      </w:r>
    </w:p>
    <w:p w14:paraId="0BEC1364" w14:textId="74337D0C" w:rsidR="00A5071F" w:rsidRDefault="00626FA9" w:rsidP="006A2046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Nicodemus takes the words literally</w:t>
      </w:r>
      <w:r w:rsidR="00714913">
        <w:rPr>
          <w:sz w:val="28"/>
          <w:szCs w:val="28"/>
        </w:rPr>
        <w:t xml:space="preserve"> and misunderstands: </w:t>
      </w:r>
      <w:r w:rsidR="00714913">
        <w:rPr>
          <w:i/>
          <w:iCs/>
          <w:sz w:val="28"/>
          <w:szCs w:val="28"/>
        </w:rPr>
        <w:t>“How can anyone be born after</w:t>
      </w:r>
      <w:r w:rsidR="00573731">
        <w:rPr>
          <w:i/>
          <w:iCs/>
          <w:sz w:val="28"/>
          <w:szCs w:val="28"/>
        </w:rPr>
        <w:t xml:space="preserve"> having grown old? Can one enter</w:t>
      </w:r>
      <w:r w:rsidR="00E11035">
        <w:rPr>
          <w:i/>
          <w:iCs/>
          <w:sz w:val="28"/>
          <w:szCs w:val="28"/>
        </w:rPr>
        <w:t xml:space="preserve"> a second time into the mother’s womb to be born?</w:t>
      </w:r>
    </w:p>
    <w:p w14:paraId="7651205B" w14:textId="16459CB6" w:rsidR="00143AD3" w:rsidRDefault="00143AD3" w:rsidP="006A2046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Jesus corrects the misunderstanding</w:t>
      </w:r>
      <w:r w:rsidR="00F32C12">
        <w:rPr>
          <w:sz w:val="28"/>
          <w:szCs w:val="28"/>
        </w:rPr>
        <w:t xml:space="preserve">: </w:t>
      </w:r>
      <w:r w:rsidR="00F32C12">
        <w:rPr>
          <w:i/>
          <w:iCs/>
          <w:sz w:val="28"/>
          <w:szCs w:val="28"/>
        </w:rPr>
        <w:t>“You must be born</w:t>
      </w:r>
      <w:r w:rsidR="00604DF3">
        <w:rPr>
          <w:i/>
          <w:iCs/>
          <w:sz w:val="28"/>
          <w:szCs w:val="28"/>
        </w:rPr>
        <w:t xml:space="preserve"> of the Spirit” (</w:t>
      </w:r>
      <w:r w:rsidR="00604DF3" w:rsidRPr="003B3505">
        <w:rPr>
          <w:sz w:val="28"/>
          <w:szCs w:val="28"/>
        </w:rPr>
        <w:t>or</w:t>
      </w:r>
      <w:r w:rsidR="00604DF3">
        <w:rPr>
          <w:i/>
          <w:iCs/>
          <w:sz w:val="28"/>
          <w:szCs w:val="28"/>
        </w:rPr>
        <w:t xml:space="preserve"> </w:t>
      </w:r>
      <w:r w:rsidR="003B3505">
        <w:rPr>
          <w:i/>
          <w:iCs/>
          <w:sz w:val="28"/>
          <w:szCs w:val="28"/>
        </w:rPr>
        <w:t>“</w:t>
      </w:r>
      <w:r w:rsidR="00604DF3">
        <w:rPr>
          <w:i/>
          <w:iCs/>
          <w:sz w:val="28"/>
          <w:szCs w:val="28"/>
        </w:rPr>
        <w:t>wind</w:t>
      </w:r>
      <w:r w:rsidR="003B3505">
        <w:rPr>
          <w:i/>
          <w:iCs/>
          <w:sz w:val="28"/>
          <w:szCs w:val="28"/>
        </w:rPr>
        <w:t>”</w:t>
      </w:r>
      <w:r w:rsidR="00604DF3">
        <w:rPr>
          <w:i/>
          <w:iCs/>
          <w:sz w:val="28"/>
          <w:szCs w:val="28"/>
        </w:rPr>
        <w:t>)</w:t>
      </w:r>
      <w:r w:rsidR="003B3505">
        <w:rPr>
          <w:i/>
          <w:iCs/>
          <w:sz w:val="28"/>
          <w:szCs w:val="28"/>
        </w:rPr>
        <w:t>.</w:t>
      </w:r>
    </w:p>
    <w:p w14:paraId="0799A7EB" w14:textId="32870B17" w:rsidR="003B3505" w:rsidRDefault="003B3505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You see, </w:t>
      </w:r>
      <w:r w:rsidR="00AA5936">
        <w:rPr>
          <w:sz w:val="28"/>
          <w:szCs w:val="28"/>
        </w:rPr>
        <w:t xml:space="preserve">the </w:t>
      </w:r>
      <w:r w:rsidR="00AA5936">
        <w:rPr>
          <w:i/>
          <w:iCs/>
          <w:sz w:val="28"/>
          <w:szCs w:val="28"/>
        </w:rPr>
        <w:t xml:space="preserve">structure </w:t>
      </w:r>
      <w:r w:rsidR="00AA5936">
        <w:rPr>
          <w:sz w:val="28"/>
          <w:szCs w:val="28"/>
        </w:rPr>
        <w:t xml:space="preserve">of the narrative </w:t>
      </w:r>
      <w:r w:rsidR="00AA5936">
        <w:rPr>
          <w:i/>
          <w:iCs/>
          <w:sz w:val="28"/>
          <w:szCs w:val="28"/>
        </w:rPr>
        <w:t xml:space="preserve">shifts </w:t>
      </w:r>
      <w:r w:rsidR="00AA5936">
        <w:rPr>
          <w:sz w:val="28"/>
          <w:szCs w:val="28"/>
        </w:rPr>
        <w:t xml:space="preserve">the meaning from </w:t>
      </w:r>
      <w:r w:rsidR="00AA5936" w:rsidRPr="00757BAB">
        <w:rPr>
          <w:i/>
          <w:iCs/>
          <w:sz w:val="28"/>
          <w:szCs w:val="28"/>
        </w:rPr>
        <w:t>literal</w:t>
      </w:r>
      <w:r w:rsidR="00AA5936">
        <w:rPr>
          <w:sz w:val="28"/>
          <w:szCs w:val="28"/>
        </w:rPr>
        <w:t xml:space="preserve"> to </w:t>
      </w:r>
      <w:r w:rsidR="00AA5936" w:rsidRPr="00757BAB">
        <w:rPr>
          <w:i/>
          <w:iCs/>
          <w:sz w:val="28"/>
          <w:szCs w:val="28"/>
        </w:rPr>
        <w:t>metaphorical</w:t>
      </w:r>
      <w:r w:rsidR="00164CC1">
        <w:rPr>
          <w:sz w:val="28"/>
          <w:szCs w:val="28"/>
        </w:rPr>
        <w:t xml:space="preserve">.  </w:t>
      </w:r>
      <w:r w:rsidR="00561DEB">
        <w:rPr>
          <w:sz w:val="28"/>
          <w:szCs w:val="28"/>
        </w:rPr>
        <w:t>What might we learn from that?</w:t>
      </w:r>
    </w:p>
    <w:p w14:paraId="38022CB2" w14:textId="5032591A" w:rsidR="00757BAB" w:rsidRDefault="00757BAB" w:rsidP="006A2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 course, </w:t>
      </w:r>
      <w:r w:rsidR="00473367">
        <w:rPr>
          <w:sz w:val="28"/>
          <w:szCs w:val="28"/>
        </w:rPr>
        <w:t>this story, like most of John’s Gospel, goes beyond anything Jesus himself said or did</w:t>
      </w:r>
      <w:r w:rsidR="00C05879">
        <w:rPr>
          <w:sz w:val="28"/>
          <w:szCs w:val="28"/>
        </w:rPr>
        <w:t>. It is John’s post</w:t>
      </w:r>
      <w:r w:rsidR="009A31FF">
        <w:rPr>
          <w:sz w:val="28"/>
          <w:szCs w:val="28"/>
        </w:rPr>
        <w:t>-</w:t>
      </w:r>
      <w:r w:rsidR="00C05879">
        <w:rPr>
          <w:sz w:val="28"/>
          <w:szCs w:val="28"/>
        </w:rPr>
        <w:t xml:space="preserve">Easter testimony </w:t>
      </w:r>
      <w:r w:rsidR="009A31FF">
        <w:rPr>
          <w:sz w:val="28"/>
          <w:szCs w:val="28"/>
        </w:rPr>
        <w:t>to Jesus</w:t>
      </w:r>
      <w:r w:rsidR="0024088B">
        <w:rPr>
          <w:sz w:val="28"/>
          <w:szCs w:val="28"/>
        </w:rPr>
        <w:t xml:space="preserve"> (50 years later)</w:t>
      </w:r>
      <w:r w:rsidR="000F448A">
        <w:rPr>
          <w:sz w:val="28"/>
          <w:szCs w:val="28"/>
        </w:rPr>
        <w:t xml:space="preserve">, reflecting the experience of his community.  </w:t>
      </w:r>
      <w:r w:rsidR="0064696B">
        <w:rPr>
          <w:i/>
          <w:iCs/>
          <w:sz w:val="28"/>
          <w:szCs w:val="28"/>
        </w:rPr>
        <w:t xml:space="preserve">They </w:t>
      </w:r>
      <w:r w:rsidR="0064696B">
        <w:rPr>
          <w:sz w:val="28"/>
          <w:szCs w:val="28"/>
        </w:rPr>
        <w:t>had been brough</w:t>
      </w:r>
      <w:r w:rsidR="001A52E1">
        <w:rPr>
          <w:sz w:val="28"/>
          <w:szCs w:val="28"/>
        </w:rPr>
        <w:t>t</w:t>
      </w:r>
      <w:r w:rsidR="0064696B">
        <w:rPr>
          <w:sz w:val="28"/>
          <w:szCs w:val="28"/>
        </w:rPr>
        <w:t xml:space="preserve"> from </w:t>
      </w:r>
      <w:r w:rsidR="0064696B" w:rsidRPr="0024088B">
        <w:rPr>
          <w:i/>
          <w:iCs/>
          <w:sz w:val="28"/>
          <w:szCs w:val="28"/>
        </w:rPr>
        <w:t>death</w:t>
      </w:r>
      <w:r w:rsidR="0064696B">
        <w:rPr>
          <w:sz w:val="28"/>
          <w:szCs w:val="28"/>
        </w:rPr>
        <w:t xml:space="preserve"> to </w:t>
      </w:r>
      <w:r w:rsidR="0064696B" w:rsidRPr="0024088B">
        <w:rPr>
          <w:i/>
          <w:iCs/>
          <w:sz w:val="28"/>
          <w:szCs w:val="28"/>
        </w:rPr>
        <w:t>life</w:t>
      </w:r>
      <w:r w:rsidR="0064696B">
        <w:rPr>
          <w:sz w:val="28"/>
          <w:szCs w:val="28"/>
        </w:rPr>
        <w:t xml:space="preserve"> through Jesus, just as </w:t>
      </w:r>
      <w:r w:rsidR="0064696B" w:rsidRPr="003F18C7">
        <w:rPr>
          <w:i/>
          <w:iCs/>
          <w:sz w:val="28"/>
          <w:szCs w:val="28"/>
        </w:rPr>
        <w:t>they</w:t>
      </w:r>
      <w:r w:rsidR="0064696B">
        <w:rPr>
          <w:sz w:val="28"/>
          <w:szCs w:val="28"/>
        </w:rPr>
        <w:t xml:space="preserve"> had been brought</w:t>
      </w:r>
      <w:r w:rsidR="0093360B">
        <w:rPr>
          <w:sz w:val="28"/>
          <w:szCs w:val="28"/>
        </w:rPr>
        <w:t xml:space="preserve"> from </w:t>
      </w:r>
      <w:r w:rsidR="0093360B" w:rsidRPr="0024088B">
        <w:rPr>
          <w:i/>
          <w:iCs/>
          <w:sz w:val="28"/>
          <w:szCs w:val="28"/>
        </w:rPr>
        <w:t>darkness</w:t>
      </w:r>
      <w:r w:rsidR="0093360B">
        <w:rPr>
          <w:sz w:val="28"/>
          <w:szCs w:val="28"/>
        </w:rPr>
        <w:t xml:space="preserve"> into </w:t>
      </w:r>
      <w:r w:rsidR="0093360B" w:rsidRPr="0024088B">
        <w:rPr>
          <w:i/>
          <w:iCs/>
          <w:sz w:val="28"/>
          <w:szCs w:val="28"/>
        </w:rPr>
        <w:t>light.</w:t>
      </w:r>
      <w:r w:rsidR="0093360B">
        <w:rPr>
          <w:sz w:val="28"/>
          <w:szCs w:val="28"/>
        </w:rPr>
        <w:t xml:space="preserve">  Their use of this imagery not only is consistent</w:t>
      </w:r>
      <w:r w:rsidR="00064502">
        <w:rPr>
          <w:sz w:val="28"/>
          <w:szCs w:val="28"/>
        </w:rPr>
        <w:t xml:space="preserve"> with the message of Jesus, but confirms that these were </w:t>
      </w:r>
      <w:r w:rsidR="00064502" w:rsidRPr="008B0AEF">
        <w:rPr>
          <w:i/>
          <w:iCs/>
          <w:sz w:val="28"/>
          <w:szCs w:val="28"/>
        </w:rPr>
        <w:t>central metaphors</w:t>
      </w:r>
      <w:r w:rsidR="00064502">
        <w:rPr>
          <w:sz w:val="28"/>
          <w:szCs w:val="28"/>
        </w:rPr>
        <w:t xml:space="preserve"> for those who stood clos</w:t>
      </w:r>
      <w:r w:rsidR="00594E94">
        <w:rPr>
          <w:sz w:val="28"/>
          <w:szCs w:val="28"/>
        </w:rPr>
        <w:t>est to Jesus in time.</w:t>
      </w:r>
      <w:r w:rsidR="008B0AEF">
        <w:rPr>
          <w:rStyle w:val="FootnoteReference"/>
          <w:sz w:val="28"/>
          <w:szCs w:val="28"/>
        </w:rPr>
        <w:footnoteReference w:id="4"/>
      </w:r>
      <w:r w:rsidR="00594E94">
        <w:rPr>
          <w:sz w:val="28"/>
          <w:szCs w:val="28"/>
        </w:rPr>
        <w:t xml:space="preserve">  </w:t>
      </w:r>
      <w:r w:rsidR="009A31FF">
        <w:rPr>
          <w:sz w:val="28"/>
          <w:szCs w:val="28"/>
        </w:rPr>
        <w:t xml:space="preserve">  </w:t>
      </w:r>
    </w:p>
    <w:p w14:paraId="6B991D50" w14:textId="0E1ED5AC" w:rsidR="008771A9" w:rsidRPr="008771A9" w:rsidRDefault="008771A9" w:rsidP="006A204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God’s Passion—the World</w:t>
      </w:r>
    </w:p>
    <w:p w14:paraId="76F98439" w14:textId="43520783" w:rsidR="008D718F" w:rsidRDefault="008B0AEF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Third, </w:t>
      </w:r>
      <w:r w:rsidR="00D40B23">
        <w:rPr>
          <w:sz w:val="28"/>
          <w:szCs w:val="28"/>
        </w:rPr>
        <w:t xml:space="preserve">(we’ve got a </w:t>
      </w:r>
      <w:r w:rsidR="008771A9">
        <w:rPr>
          <w:sz w:val="28"/>
          <w:szCs w:val="28"/>
        </w:rPr>
        <w:t>three-point</w:t>
      </w:r>
      <w:r w:rsidR="00D40B23">
        <w:rPr>
          <w:sz w:val="28"/>
          <w:szCs w:val="28"/>
        </w:rPr>
        <w:t xml:space="preserve"> sermon going on here!)</w:t>
      </w:r>
      <w:r w:rsidR="00457F7F">
        <w:rPr>
          <w:sz w:val="28"/>
          <w:szCs w:val="28"/>
        </w:rPr>
        <w:t xml:space="preserve"> </w:t>
      </w:r>
      <w:r w:rsidR="001B0FBE">
        <w:rPr>
          <w:sz w:val="28"/>
          <w:szCs w:val="28"/>
        </w:rPr>
        <w:t xml:space="preserve">notice </w:t>
      </w:r>
      <w:r w:rsidR="00F12221">
        <w:rPr>
          <w:sz w:val="28"/>
          <w:szCs w:val="28"/>
        </w:rPr>
        <w:t xml:space="preserve">that God’s love is directed at something </w:t>
      </w:r>
      <w:r w:rsidR="00F12221">
        <w:rPr>
          <w:i/>
          <w:iCs/>
          <w:sz w:val="28"/>
          <w:szCs w:val="28"/>
        </w:rPr>
        <w:t xml:space="preserve">very specific: the </w:t>
      </w:r>
      <w:r w:rsidR="00F12221" w:rsidRPr="00E70EB0">
        <w:rPr>
          <w:b/>
          <w:bCs/>
          <w:i/>
          <w:iCs/>
          <w:sz w:val="28"/>
          <w:szCs w:val="28"/>
        </w:rPr>
        <w:t>world.</w:t>
      </w:r>
      <w:r w:rsidR="00F12221">
        <w:rPr>
          <w:i/>
          <w:iCs/>
          <w:sz w:val="28"/>
          <w:szCs w:val="28"/>
        </w:rPr>
        <w:t xml:space="preserve">  </w:t>
      </w:r>
      <w:r w:rsidR="0060699E">
        <w:rPr>
          <w:sz w:val="28"/>
          <w:szCs w:val="28"/>
        </w:rPr>
        <w:t>To love God, t</w:t>
      </w:r>
      <w:r w:rsidR="007D263D">
        <w:rPr>
          <w:sz w:val="28"/>
          <w:szCs w:val="28"/>
        </w:rPr>
        <w:t>o</w:t>
      </w:r>
      <w:r w:rsidR="0060699E">
        <w:rPr>
          <w:sz w:val="28"/>
          <w:szCs w:val="28"/>
        </w:rPr>
        <w:t xml:space="preserve"> center in God</w:t>
      </w:r>
      <w:r w:rsidR="0008644B">
        <w:rPr>
          <w:sz w:val="28"/>
          <w:szCs w:val="28"/>
        </w:rPr>
        <w:t xml:space="preserve"> (to belove God) means to love </w:t>
      </w:r>
      <w:r w:rsidR="007D263D">
        <w:rPr>
          <w:sz w:val="28"/>
          <w:szCs w:val="28"/>
        </w:rPr>
        <w:t>what God loves</w:t>
      </w:r>
      <w:r w:rsidR="00B55A4F">
        <w:rPr>
          <w:sz w:val="28"/>
          <w:szCs w:val="28"/>
        </w:rPr>
        <w:t xml:space="preserve">. </w:t>
      </w:r>
      <w:r w:rsidR="00B55A4F">
        <w:rPr>
          <w:i/>
          <w:iCs/>
          <w:sz w:val="28"/>
          <w:szCs w:val="28"/>
        </w:rPr>
        <w:t xml:space="preserve">What does God love? </w:t>
      </w:r>
      <w:r w:rsidR="008416CF">
        <w:rPr>
          <w:i/>
          <w:iCs/>
          <w:sz w:val="28"/>
          <w:szCs w:val="28"/>
        </w:rPr>
        <w:t xml:space="preserve">“God so loved the world” </w:t>
      </w:r>
      <w:r w:rsidR="008416CF">
        <w:rPr>
          <w:sz w:val="28"/>
          <w:szCs w:val="28"/>
        </w:rPr>
        <w:t>(John 3:16)</w:t>
      </w:r>
      <w:r w:rsidR="005B5301">
        <w:rPr>
          <w:sz w:val="28"/>
          <w:szCs w:val="28"/>
        </w:rPr>
        <w:t>, not Christians in particular</w:t>
      </w:r>
      <w:r w:rsidR="000A5A50">
        <w:rPr>
          <w:sz w:val="28"/>
          <w:szCs w:val="28"/>
        </w:rPr>
        <w:t xml:space="preserve">, or the elect, </w:t>
      </w:r>
      <w:r w:rsidR="008D718F">
        <w:rPr>
          <w:sz w:val="28"/>
          <w:szCs w:val="28"/>
        </w:rPr>
        <w:t xml:space="preserve">or the church, but </w:t>
      </w:r>
      <w:r w:rsidR="008D718F">
        <w:rPr>
          <w:i/>
          <w:iCs/>
          <w:sz w:val="28"/>
          <w:szCs w:val="28"/>
        </w:rPr>
        <w:t xml:space="preserve">the world.  </w:t>
      </w:r>
    </w:p>
    <w:p w14:paraId="5EDEE93A" w14:textId="77777777" w:rsidR="00DB56D8" w:rsidRDefault="008D718F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God’s passion is the world.  </w:t>
      </w:r>
      <w:r w:rsidR="00F361A9">
        <w:rPr>
          <w:sz w:val="28"/>
          <w:szCs w:val="28"/>
        </w:rPr>
        <w:t>Christians have often been fearful of loving the world</w:t>
      </w:r>
      <w:r w:rsidR="00BB25D0">
        <w:rPr>
          <w:sz w:val="28"/>
          <w:szCs w:val="28"/>
        </w:rPr>
        <w:t xml:space="preserve">, for they have sometimes confused it with </w:t>
      </w:r>
      <w:r w:rsidR="00BB25D0">
        <w:rPr>
          <w:i/>
          <w:iCs/>
          <w:sz w:val="28"/>
          <w:szCs w:val="28"/>
        </w:rPr>
        <w:t xml:space="preserve">“worldliness.” </w:t>
      </w:r>
      <w:r w:rsidR="00262F02">
        <w:rPr>
          <w:sz w:val="28"/>
          <w:szCs w:val="28"/>
        </w:rPr>
        <w:t>But loving the world doesn’t mean getting lost in the world.  It means loving the world</w:t>
      </w:r>
      <w:r w:rsidR="00DB56D8">
        <w:rPr>
          <w:sz w:val="28"/>
          <w:szCs w:val="28"/>
        </w:rPr>
        <w:t xml:space="preserve">—the creation—as God loves the world.  </w:t>
      </w:r>
    </w:p>
    <w:p w14:paraId="04BA1E59" w14:textId="77777777" w:rsidR="006332BC" w:rsidRDefault="00DB56D8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much does God love the world? </w:t>
      </w:r>
      <w:r w:rsidR="00FE5137">
        <w:rPr>
          <w:sz w:val="28"/>
          <w:szCs w:val="28"/>
        </w:rPr>
        <w:t xml:space="preserve">So much </w:t>
      </w:r>
      <w:r w:rsidR="00FE5137">
        <w:rPr>
          <w:i/>
          <w:iCs/>
          <w:sz w:val="28"/>
          <w:szCs w:val="28"/>
        </w:rPr>
        <w:t xml:space="preserve">“that he gave his only Son.” </w:t>
      </w:r>
      <w:r w:rsidR="00233126">
        <w:rPr>
          <w:sz w:val="28"/>
          <w:szCs w:val="28"/>
        </w:rPr>
        <w:t>In John, this phrase does not</w:t>
      </w:r>
      <w:r w:rsidR="00BD62D8">
        <w:rPr>
          <w:sz w:val="28"/>
          <w:szCs w:val="28"/>
        </w:rPr>
        <w:t xml:space="preserve"> refer to Jesus’ death on the cross as a substit</w:t>
      </w:r>
      <w:r w:rsidR="00F86A1A">
        <w:rPr>
          <w:sz w:val="28"/>
          <w:szCs w:val="28"/>
        </w:rPr>
        <w:t>ut</w:t>
      </w:r>
      <w:r w:rsidR="00BD62D8">
        <w:rPr>
          <w:sz w:val="28"/>
          <w:szCs w:val="28"/>
        </w:rPr>
        <w:t>ionary atonement for sin</w:t>
      </w:r>
      <w:r w:rsidR="00F86A1A">
        <w:rPr>
          <w:sz w:val="28"/>
          <w:szCs w:val="28"/>
        </w:rPr>
        <w:t xml:space="preserve">, but for the </w:t>
      </w:r>
      <w:r w:rsidR="00F86A1A">
        <w:rPr>
          <w:i/>
          <w:iCs/>
          <w:sz w:val="28"/>
          <w:szCs w:val="28"/>
        </w:rPr>
        <w:t xml:space="preserve">incarnation </w:t>
      </w:r>
      <w:r w:rsidR="00F86A1A">
        <w:rPr>
          <w:sz w:val="28"/>
          <w:szCs w:val="28"/>
        </w:rPr>
        <w:t xml:space="preserve">as a whole.  </w:t>
      </w:r>
    </w:p>
    <w:p w14:paraId="5AB55EE8" w14:textId="4300616B" w:rsidR="00632BF8" w:rsidRDefault="006332BC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other words, </w:t>
      </w:r>
      <w:r w:rsidR="0047139C">
        <w:rPr>
          <w:sz w:val="28"/>
          <w:szCs w:val="28"/>
        </w:rPr>
        <w:t>God loves the world so much that God incarnate in Jesus became part</w:t>
      </w:r>
      <w:r w:rsidR="00BD62D8">
        <w:rPr>
          <w:sz w:val="28"/>
          <w:szCs w:val="28"/>
        </w:rPr>
        <w:t xml:space="preserve"> </w:t>
      </w:r>
      <w:r w:rsidR="0047139C">
        <w:rPr>
          <w:sz w:val="28"/>
          <w:szCs w:val="28"/>
        </w:rPr>
        <w:t>of it</w:t>
      </w:r>
      <w:r w:rsidR="00CA5120">
        <w:rPr>
          <w:sz w:val="28"/>
          <w:szCs w:val="28"/>
        </w:rPr>
        <w:t xml:space="preserve">, vulnerable to it, partaking of it.  To love the world means to love the world as </w:t>
      </w:r>
      <w:r w:rsidR="008F0643">
        <w:rPr>
          <w:sz w:val="28"/>
          <w:szCs w:val="28"/>
        </w:rPr>
        <w:t>G</w:t>
      </w:r>
      <w:r w:rsidR="008533A2">
        <w:rPr>
          <w:sz w:val="28"/>
          <w:szCs w:val="28"/>
        </w:rPr>
        <w:t xml:space="preserve">od in Jesus loved the world, to give one’s life for it.  </w:t>
      </w:r>
    </w:p>
    <w:p w14:paraId="741BEF94" w14:textId="750813F3" w:rsidR="008771A9" w:rsidRPr="008771A9" w:rsidRDefault="008771A9" w:rsidP="003A2B7C">
      <w:pPr>
        <w:jc w:val="both"/>
        <w:rPr>
          <w:b/>
          <w:bCs/>
          <w:i/>
          <w:iCs/>
          <w:sz w:val="28"/>
          <w:szCs w:val="28"/>
        </w:rPr>
      </w:pPr>
      <w:r w:rsidRPr="008771A9">
        <w:rPr>
          <w:b/>
          <w:bCs/>
          <w:i/>
          <w:iCs/>
          <w:sz w:val="28"/>
          <w:szCs w:val="28"/>
        </w:rPr>
        <w:t>Believing is Beloving</w:t>
      </w:r>
    </w:p>
    <w:p w14:paraId="6A3BE232" w14:textId="1F8F2B04" w:rsidR="006A2F79" w:rsidRDefault="005B1BFA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But what about </w:t>
      </w:r>
      <w:r>
        <w:rPr>
          <w:i/>
          <w:iCs/>
          <w:sz w:val="28"/>
          <w:szCs w:val="28"/>
        </w:rPr>
        <w:t xml:space="preserve">“believing?” </w:t>
      </w:r>
      <w:r>
        <w:rPr>
          <w:sz w:val="28"/>
          <w:szCs w:val="28"/>
        </w:rPr>
        <w:t xml:space="preserve">The text says, </w:t>
      </w:r>
      <w:r>
        <w:rPr>
          <w:i/>
          <w:iCs/>
          <w:sz w:val="28"/>
          <w:szCs w:val="28"/>
        </w:rPr>
        <w:t>“</w:t>
      </w:r>
      <w:r w:rsidR="006A2F79">
        <w:rPr>
          <w:i/>
          <w:iCs/>
          <w:sz w:val="28"/>
          <w:szCs w:val="28"/>
        </w:rPr>
        <w:t xml:space="preserve">everyone who believes in him </w:t>
      </w:r>
      <w:r w:rsidR="00E27B8D">
        <w:rPr>
          <w:i/>
          <w:iCs/>
          <w:sz w:val="28"/>
          <w:szCs w:val="28"/>
        </w:rPr>
        <w:t>[Jesus]</w:t>
      </w:r>
      <w:r w:rsidR="006A2F79">
        <w:rPr>
          <w:i/>
          <w:iCs/>
          <w:sz w:val="28"/>
          <w:szCs w:val="28"/>
        </w:rPr>
        <w:t>.</w:t>
      </w:r>
      <w:r w:rsidR="00E27B8D">
        <w:rPr>
          <w:i/>
          <w:iCs/>
          <w:sz w:val="28"/>
          <w:szCs w:val="28"/>
        </w:rPr>
        <w:t>”</w:t>
      </w:r>
      <w:r w:rsidR="006A2F79">
        <w:rPr>
          <w:i/>
          <w:iCs/>
          <w:sz w:val="28"/>
          <w:szCs w:val="28"/>
        </w:rPr>
        <w:t xml:space="preserve">  </w:t>
      </w:r>
    </w:p>
    <w:p w14:paraId="75F0E0FF" w14:textId="77777777" w:rsidR="00656876" w:rsidRDefault="00AA74A8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Here, as most often in the New Testament, </w:t>
      </w:r>
      <w:r>
        <w:rPr>
          <w:i/>
          <w:iCs/>
          <w:sz w:val="28"/>
          <w:szCs w:val="28"/>
        </w:rPr>
        <w:t xml:space="preserve">believing </w:t>
      </w:r>
      <w:r>
        <w:rPr>
          <w:sz w:val="28"/>
          <w:szCs w:val="28"/>
        </w:rPr>
        <w:t xml:space="preserve">does </w:t>
      </w:r>
      <w:r w:rsidRPr="00E27B8D">
        <w:rPr>
          <w:i/>
          <w:iCs/>
          <w:sz w:val="28"/>
          <w:szCs w:val="28"/>
        </w:rPr>
        <w:t>not</w:t>
      </w:r>
      <w:r>
        <w:rPr>
          <w:sz w:val="28"/>
          <w:szCs w:val="28"/>
        </w:rPr>
        <w:t xml:space="preserve"> mean believing in doctrines</w:t>
      </w:r>
      <w:r w:rsidR="00D87DC8">
        <w:rPr>
          <w:sz w:val="28"/>
          <w:szCs w:val="28"/>
        </w:rPr>
        <w:t xml:space="preserve"> about Jesus, but </w:t>
      </w:r>
      <w:r w:rsidR="00D87DC8">
        <w:rPr>
          <w:i/>
          <w:iCs/>
          <w:sz w:val="28"/>
          <w:szCs w:val="28"/>
        </w:rPr>
        <w:t xml:space="preserve">“beloving,” </w:t>
      </w:r>
      <w:r w:rsidR="00CF059E">
        <w:rPr>
          <w:sz w:val="28"/>
          <w:szCs w:val="28"/>
        </w:rPr>
        <w:t>the beloving that is a combination</w:t>
      </w:r>
      <w:r w:rsidR="00224377">
        <w:rPr>
          <w:sz w:val="28"/>
          <w:szCs w:val="28"/>
        </w:rPr>
        <w:t xml:space="preserve"> of </w:t>
      </w:r>
      <w:r w:rsidR="00224377" w:rsidRPr="00871510">
        <w:rPr>
          <w:i/>
          <w:iCs/>
          <w:sz w:val="28"/>
          <w:szCs w:val="28"/>
        </w:rPr>
        <w:lastRenderedPageBreak/>
        <w:t xml:space="preserve">commitment, loyalty, faithfulness, allegiance </w:t>
      </w:r>
      <w:r w:rsidR="00224377" w:rsidRPr="00871510">
        <w:rPr>
          <w:sz w:val="28"/>
          <w:szCs w:val="28"/>
        </w:rPr>
        <w:t>to the beloved,</w:t>
      </w:r>
      <w:r w:rsidR="00224377">
        <w:rPr>
          <w:sz w:val="28"/>
          <w:szCs w:val="28"/>
        </w:rPr>
        <w:t xml:space="preserve"> and </w:t>
      </w:r>
      <w:r w:rsidR="00224377" w:rsidRPr="00871510">
        <w:rPr>
          <w:i/>
          <w:iCs/>
          <w:sz w:val="28"/>
          <w:szCs w:val="28"/>
        </w:rPr>
        <w:t>trust</w:t>
      </w:r>
      <w:r w:rsidR="00224377">
        <w:rPr>
          <w:sz w:val="28"/>
          <w:szCs w:val="28"/>
        </w:rPr>
        <w:t xml:space="preserve"> in the beloved.  </w:t>
      </w:r>
    </w:p>
    <w:p w14:paraId="21ECBF04" w14:textId="77777777" w:rsidR="00232EEC" w:rsidRDefault="00656876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result? </w:t>
      </w:r>
      <w:r w:rsidR="00F832D8">
        <w:rPr>
          <w:sz w:val="28"/>
          <w:szCs w:val="28"/>
        </w:rPr>
        <w:t xml:space="preserve">That </w:t>
      </w:r>
      <w:r w:rsidR="00F832D8">
        <w:rPr>
          <w:i/>
          <w:iCs/>
          <w:sz w:val="28"/>
          <w:szCs w:val="28"/>
        </w:rPr>
        <w:t xml:space="preserve">“they may not perish but may have eternal life.” </w:t>
      </w:r>
      <w:r w:rsidR="005B6B9D" w:rsidRPr="00532D98">
        <w:rPr>
          <w:i/>
          <w:iCs/>
          <w:sz w:val="28"/>
          <w:szCs w:val="28"/>
        </w:rPr>
        <w:t>“Eternal life”</w:t>
      </w:r>
      <w:r w:rsidR="00066F36">
        <w:rPr>
          <w:sz w:val="28"/>
          <w:szCs w:val="28"/>
        </w:rPr>
        <w:t xml:space="preserve"> in John’s Gospel does not mean an afterlife (you’ll have to go elsewhere in the Bible for that)</w:t>
      </w:r>
      <w:r w:rsidR="00532D98">
        <w:rPr>
          <w:sz w:val="28"/>
          <w:szCs w:val="28"/>
        </w:rPr>
        <w:t xml:space="preserve">, but </w:t>
      </w:r>
      <w:r w:rsidR="00532D98">
        <w:rPr>
          <w:i/>
          <w:iCs/>
          <w:sz w:val="28"/>
          <w:szCs w:val="28"/>
        </w:rPr>
        <w:t xml:space="preserve">“the life of the age to come.” </w:t>
      </w:r>
      <w:r w:rsidR="00F832D8">
        <w:rPr>
          <w:i/>
          <w:iCs/>
          <w:sz w:val="28"/>
          <w:szCs w:val="28"/>
        </w:rPr>
        <w:t xml:space="preserve"> </w:t>
      </w:r>
    </w:p>
    <w:p w14:paraId="5D367E1B" w14:textId="00C1DC76" w:rsidR="00336A18" w:rsidRDefault="00232EEC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>Already in the present, we may experience the life of the age to come</w:t>
      </w:r>
      <w:r w:rsidR="005730B5">
        <w:rPr>
          <w:sz w:val="28"/>
          <w:szCs w:val="28"/>
        </w:rPr>
        <w:t xml:space="preserve"> by </w:t>
      </w:r>
      <w:r w:rsidR="005730B5">
        <w:rPr>
          <w:i/>
          <w:iCs/>
          <w:sz w:val="28"/>
          <w:szCs w:val="28"/>
        </w:rPr>
        <w:t xml:space="preserve">centering in God </w:t>
      </w:r>
      <w:r w:rsidR="005730B5">
        <w:rPr>
          <w:sz w:val="28"/>
          <w:szCs w:val="28"/>
        </w:rPr>
        <w:t>(as known in Jesus). Jesus</w:t>
      </w:r>
      <w:r w:rsidR="00E4664A">
        <w:rPr>
          <w:sz w:val="28"/>
          <w:szCs w:val="28"/>
        </w:rPr>
        <w:t xml:space="preserve"> is now, already, </w:t>
      </w:r>
      <w:r w:rsidR="00E4664A">
        <w:rPr>
          <w:i/>
          <w:iCs/>
          <w:sz w:val="28"/>
          <w:szCs w:val="28"/>
        </w:rPr>
        <w:t xml:space="preserve">“the resurrection and the life,” </w:t>
      </w:r>
      <w:r w:rsidR="004A296E">
        <w:rPr>
          <w:sz w:val="28"/>
          <w:szCs w:val="28"/>
        </w:rPr>
        <w:t>to use another of John’s phrases</w:t>
      </w:r>
      <w:r w:rsidR="00336A18">
        <w:rPr>
          <w:sz w:val="28"/>
          <w:szCs w:val="28"/>
        </w:rPr>
        <w:t>, the way from death to life.</w:t>
      </w:r>
      <w:r w:rsidR="007567A2">
        <w:rPr>
          <w:rStyle w:val="FootnoteReference"/>
          <w:sz w:val="28"/>
          <w:szCs w:val="28"/>
        </w:rPr>
        <w:footnoteReference w:id="5"/>
      </w:r>
      <w:r w:rsidR="00336A18">
        <w:rPr>
          <w:sz w:val="28"/>
          <w:szCs w:val="28"/>
        </w:rPr>
        <w:t xml:space="preserve">  </w:t>
      </w:r>
    </w:p>
    <w:p w14:paraId="1C4BF217" w14:textId="083C299D" w:rsidR="00D60BD3" w:rsidRDefault="00181355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 so, I suspect I </w:t>
      </w:r>
      <w:r w:rsidR="00394D16">
        <w:rPr>
          <w:sz w:val="28"/>
          <w:szCs w:val="28"/>
        </w:rPr>
        <w:t xml:space="preserve">may </w:t>
      </w:r>
      <w:r>
        <w:rPr>
          <w:sz w:val="28"/>
          <w:szCs w:val="28"/>
        </w:rPr>
        <w:t>have shared a number of things about John 3</w:t>
      </w:r>
      <w:r w:rsidR="00394D16">
        <w:rPr>
          <w:sz w:val="28"/>
          <w:szCs w:val="28"/>
        </w:rPr>
        <w:t xml:space="preserve"> this morning that you haven’t heard before. </w:t>
      </w:r>
      <w:r w:rsidR="00F57E96">
        <w:rPr>
          <w:i/>
          <w:iCs/>
          <w:sz w:val="28"/>
          <w:szCs w:val="28"/>
        </w:rPr>
        <w:t>Which is a g</w:t>
      </w:r>
      <w:r w:rsidR="00394D16" w:rsidRPr="00CF019E">
        <w:rPr>
          <w:i/>
          <w:iCs/>
          <w:sz w:val="28"/>
          <w:szCs w:val="28"/>
        </w:rPr>
        <w:t>ood</w:t>
      </w:r>
      <w:r w:rsidR="00F57E96">
        <w:rPr>
          <w:i/>
          <w:iCs/>
          <w:sz w:val="28"/>
          <w:szCs w:val="28"/>
        </w:rPr>
        <w:t xml:space="preserve"> thing</w:t>
      </w:r>
      <w:r w:rsidR="00394D16" w:rsidRPr="00CF019E">
        <w:rPr>
          <w:i/>
          <w:iCs/>
          <w:sz w:val="28"/>
          <w:szCs w:val="28"/>
        </w:rPr>
        <w:t>.</w:t>
      </w:r>
      <w:r w:rsidR="00394D16">
        <w:rPr>
          <w:sz w:val="28"/>
          <w:szCs w:val="28"/>
        </w:rPr>
        <w:t xml:space="preserve"> It is a sophisticated</w:t>
      </w:r>
      <w:r w:rsidR="00B57DC6">
        <w:rPr>
          <w:sz w:val="28"/>
          <w:szCs w:val="28"/>
        </w:rPr>
        <w:t xml:space="preserve"> theological story for</w:t>
      </w:r>
      <w:r w:rsidR="002E156B">
        <w:rPr>
          <w:sz w:val="28"/>
          <w:szCs w:val="28"/>
        </w:rPr>
        <w:t xml:space="preserve"> grown-ups. Not a bumper-sticker for the likes of Ricky Bobby.  </w:t>
      </w:r>
      <w:r w:rsidR="00CF019E">
        <w:rPr>
          <w:sz w:val="28"/>
          <w:szCs w:val="28"/>
        </w:rPr>
        <w:t>Reclaim it.</w:t>
      </w:r>
    </w:p>
    <w:p w14:paraId="21C5523B" w14:textId="3A8AB213" w:rsidR="00AA473A" w:rsidRPr="00AA473A" w:rsidRDefault="00AA473A" w:rsidP="003A2B7C">
      <w:pPr>
        <w:jc w:val="both"/>
        <w:rPr>
          <w:b/>
          <w:bCs/>
          <w:i/>
          <w:iCs/>
          <w:sz w:val="28"/>
          <w:szCs w:val="28"/>
        </w:rPr>
      </w:pPr>
      <w:r w:rsidRPr="00AA473A">
        <w:rPr>
          <w:b/>
          <w:bCs/>
          <w:i/>
          <w:iCs/>
          <w:sz w:val="28"/>
          <w:szCs w:val="28"/>
        </w:rPr>
        <w:t>The Unending Conversation</w:t>
      </w:r>
    </w:p>
    <w:p w14:paraId="44D1CAB4" w14:textId="3432E3FE" w:rsidR="00CF019E" w:rsidRDefault="009B6734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>You know, we are all part</w:t>
      </w:r>
      <w:r w:rsidR="007567A2">
        <w:rPr>
          <w:sz w:val="28"/>
          <w:szCs w:val="28"/>
        </w:rPr>
        <w:t xml:space="preserve"> of an </w:t>
      </w:r>
      <w:r w:rsidR="007567A2" w:rsidRPr="00A97F86">
        <w:rPr>
          <w:i/>
          <w:iCs/>
          <w:sz w:val="28"/>
          <w:szCs w:val="28"/>
        </w:rPr>
        <w:t>unending conversation</w:t>
      </w:r>
      <w:r w:rsidR="00871F49">
        <w:rPr>
          <w:sz w:val="28"/>
          <w:szCs w:val="28"/>
        </w:rPr>
        <w:t xml:space="preserve"> (not unlike the conversation between Nicodemus and Jesus)</w:t>
      </w:r>
      <w:r w:rsidR="007567A2">
        <w:rPr>
          <w:sz w:val="28"/>
          <w:szCs w:val="28"/>
        </w:rPr>
        <w:t xml:space="preserve">.  </w:t>
      </w:r>
      <w:r w:rsidR="0070563B">
        <w:rPr>
          <w:sz w:val="28"/>
          <w:szCs w:val="28"/>
        </w:rPr>
        <w:t xml:space="preserve">Twentieth century American scholar, Kenneth Burke, provides a powerful insight </w:t>
      </w:r>
      <w:r w:rsidR="00A225D9">
        <w:rPr>
          <w:sz w:val="28"/>
          <w:szCs w:val="28"/>
        </w:rPr>
        <w:t>to the</w:t>
      </w:r>
      <w:r w:rsidR="007567A2">
        <w:rPr>
          <w:sz w:val="28"/>
          <w:szCs w:val="28"/>
        </w:rPr>
        <w:t xml:space="preserve"> image of human life</w:t>
      </w:r>
      <w:r w:rsidR="00871F49">
        <w:rPr>
          <w:sz w:val="28"/>
          <w:szCs w:val="28"/>
        </w:rPr>
        <w:t>, a parable</w:t>
      </w:r>
      <w:r w:rsidR="00F92560">
        <w:rPr>
          <w:sz w:val="28"/>
          <w:szCs w:val="28"/>
        </w:rPr>
        <w:t xml:space="preserve"> of our lives</w:t>
      </w:r>
      <w:r w:rsidR="00666EB9">
        <w:rPr>
          <w:sz w:val="28"/>
          <w:szCs w:val="28"/>
        </w:rPr>
        <w:t>:</w:t>
      </w:r>
      <w:r w:rsidR="006465BC">
        <w:rPr>
          <w:sz w:val="28"/>
          <w:szCs w:val="28"/>
        </w:rPr>
        <w:t xml:space="preserve"> </w:t>
      </w:r>
    </w:p>
    <w:p w14:paraId="645A57B8" w14:textId="115D54C4" w:rsidR="00FE26D5" w:rsidRDefault="00FE26D5" w:rsidP="003A2B7C">
      <w:pPr>
        <w:jc w:val="both"/>
        <w:rPr>
          <w:sz w:val="28"/>
          <w:szCs w:val="28"/>
        </w:rPr>
      </w:pPr>
      <w:r w:rsidRPr="00394E62">
        <w:rPr>
          <w:i/>
          <w:iCs/>
          <w:sz w:val="28"/>
          <w:szCs w:val="28"/>
        </w:rPr>
        <w:t>Being born</w:t>
      </w:r>
      <w:r>
        <w:rPr>
          <w:sz w:val="28"/>
          <w:szCs w:val="28"/>
        </w:rPr>
        <w:t xml:space="preserve"> is like entering a parlor where there’s already a conversation</w:t>
      </w:r>
      <w:r w:rsidR="00BB7C40">
        <w:rPr>
          <w:sz w:val="28"/>
          <w:szCs w:val="28"/>
        </w:rPr>
        <w:t xml:space="preserve"> going on.  The conversation began long before we were born</w:t>
      </w:r>
      <w:r w:rsidR="00DF0C9B">
        <w:rPr>
          <w:sz w:val="28"/>
          <w:szCs w:val="28"/>
        </w:rPr>
        <w:t xml:space="preserve">, and it will continue long after we are gone. </w:t>
      </w:r>
      <w:r w:rsidR="00EC5A50">
        <w:rPr>
          <w:sz w:val="28"/>
          <w:szCs w:val="28"/>
        </w:rPr>
        <w:t>The conversation is about life itself—about what is real</w:t>
      </w:r>
      <w:r w:rsidR="009F5F3E">
        <w:rPr>
          <w:sz w:val="28"/>
          <w:szCs w:val="28"/>
        </w:rPr>
        <w:t xml:space="preserve">, what’s worth paying attention to, how we should live, and what </w:t>
      </w:r>
      <w:r w:rsidR="009F5F3E">
        <w:rPr>
          <w:i/>
          <w:iCs/>
          <w:sz w:val="28"/>
          <w:szCs w:val="28"/>
        </w:rPr>
        <w:t xml:space="preserve">“this” </w:t>
      </w:r>
      <w:r w:rsidR="009F5F3E" w:rsidRPr="009F5F3E">
        <w:rPr>
          <w:sz w:val="28"/>
          <w:szCs w:val="28"/>
        </w:rPr>
        <w:t>is all about.</w:t>
      </w:r>
      <w:r w:rsidR="009F5F3E">
        <w:rPr>
          <w:i/>
          <w:iCs/>
          <w:sz w:val="28"/>
          <w:szCs w:val="28"/>
        </w:rPr>
        <w:t xml:space="preserve"> </w:t>
      </w:r>
    </w:p>
    <w:p w14:paraId="4489A60A" w14:textId="2FFACA7F" w:rsidR="00F86400" w:rsidRDefault="00F86400" w:rsidP="003A2B7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When we have listened long enough to have some idea of what the conversation is a</w:t>
      </w:r>
      <w:r w:rsidR="006471F5">
        <w:rPr>
          <w:sz w:val="28"/>
          <w:szCs w:val="28"/>
        </w:rPr>
        <w:t xml:space="preserve">bout, we join it ourselves. Then, in Burke’s words, </w:t>
      </w:r>
      <w:r w:rsidR="006471F5">
        <w:rPr>
          <w:i/>
          <w:iCs/>
          <w:sz w:val="28"/>
          <w:szCs w:val="28"/>
        </w:rPr>
        <w:t>“</w:t>
      </w:r>
      <w:r w:rsidR="00D3394C">
        <w:rPr>
          <w:i/>
          <w:iCs/>
          <w:sz w:val="28"/>
          <w:szCs w:val="28"/>
        </w:rPr>
        <w:t>The hour grows late, you must depart. And you do depart</w:t>
      </w:r>
      <w:r w:rsidR="001A0B9C">
        <w:rPr>
          <w:i/>
          <w:iCs/>
          <w:sz w:val="28"/>
          <w:szCs w:val="28"/>
        </w:rPr>
        <w:t>, with the discussion still vigorously in progress.”</w:t>
      </w:r>
      <w:r w:rsidR="00F609D9">
        <w:rPr>
          <w:rStyle w:val="FootnoteReference"/>
          <w:i/>
          <w:iCs/>
          <w:sz w:val="28"/>
          <w:szCs w:val="28"/>
        </w:rPr>
        <w:footnoteReference w:id="6"/>
      </w:r>
    </w:p>
    <w:p w14:paraId="4337366A" w14:textId="38C40710" w:rsidR="00EA0854" w:rsidRDefault="00EA0854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also for those of us who are Christians.  </w:t>
      </w:r>
      <w:r w:rsidR="002404D2">
        <w:rPr>
          <w:sz w:val="28"/>
          <w:szCs w:val="28"/>
        </w:rPr>
        <w:t xml:space="preserve">We are all involved in an unending conversation about Jesus.  </w:t>
      </w:r>
      <w:r w:rsidR="0071615D">
        <w:rPr>
          <w:sz w:val="28"/>
          <w:szCs w:val="28"/>
        </w:rPr>
        <w:t>It has gone on from the time of his first followers</w:t>
      </w:r>
      <w:r w:rsidR="00874100">
        <w:rPr>
          <w:sz w:val="28"/>
          <w:szCs w:val="28"/>
        </w:rPr>
        <w:t>—a conversation that includes memory, testimony, significance, meaning, application, praise, prayer</w:t>
      </w:r>
      <w:r w:rsidR="00300A53">
        <w:rPr>
          <w:sz w:val="28"/>
          <w:szCs w:val="28"/>
        </w:rPr>
        <w:t>, and, of course, difference and conflict.  The terms of the conversation change over time</w:t>
      </w:r>
      <w:r w:rsidR="00550F25">
        <w:rPr>
          <w:sz w:val="28"/>
          <w:szCs w:val="28"/>
        </w:rPr>
        <w:t xml:space="preserve"> and from one cultural center to another</w:t>
      </w:r>
      <w:r w:rsidR="004C06AF">
        <w:rPr>
          <w:sz w:val="28"/>
          <w:szCs w:val="28"/>
        </w:rPr>
        <w:t xml:space="preserve">. The title of an illuminating book by one of the twentieth centuries scholarly giants makes </w:t>
      </w:r>
      <w:r w:rsidR="004C06AF">
        <w:rPr>
          <w:sz w:val="28"/>
          <w:szCs w:val="28"/>
        </w:rPr>
        <w:lastRenderedPageBreak/>
        <w:t xml:space="preserve">the point: </w:t>
      </w:r>
      <w:r w:rsidR="00E21413">
        <w:rPr>
          <w:i/>
          <w:iCs/>
          <w:sz w:val="28"/>
          <w:szCs w:val="28"/>
        </w:rPr>
        <w:t>Jesus Through the Centuries.</w:t>
      </w:r>
      <w:r w:rsidR="00A7713B">
        <w:rPr>
          <w:rStyle w:val="FootnoteReference"/>
          <w:i/>
          <w:iCs/>
          <w:sz w:val="28"/>
          <w:szCs w:val="28"/>
        </w:rPr>
        <w:footnoteReference w:id="7"/>
      </w:r>
      <w:r w:rsidR="00E21413">
        <w:rPr>
          <w:i/>
          <w:iCs/>
          <w:sz w:val="28"/>
          <w:szCs w:val="28"/>
        </w:rPr>
        <w:t xml:space="preserve"> </w:t>
      </w:r>
      <w:r w:rsidR="00E21413">
        <w:rPr>
          <w:sz w:val="28"/>
          <w:szCs w:val="28"/>
        </w:rPr>
        <w:t>How Christians</w:t>
      </w:r>
      <w:r w:rsidR="00176272">
        <w:rPr>
          <w:sz w:val="28"/>
          <w:szCs w:val="28"/>
        </w:rPr>
        <w:t xml:space="preserve"> think about and talk about Jesus changes, even as there are some constants.  </w:t>
      </w:r>
    </w:p>
    <w:p w14:paraId="67399D69" w14:textId="02935F12" w:rsidR="00176272" w:rsidRDefault="00EA1549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>Indeed for Christians, the unending conversation about Jesus is the most important</w:t>
      </w:r>
      <w:r w:rsidR="00776823">
        <w:rPr>
          <w:sz w:val="28"/>
          <w:szCs w:val="28"/>
        </w:rPr>
        <w:t xml:space="preserve"> conversation there is.  He is for us the decisive revelation of God—of what can be seen of God’s character</w:t>
      </w:r>
      <w:r w:rsidR="00B66DFF">
        <w:rPr>
          <w:sz w:val="28"/>
          <w:szCs w:val="28"/>
        </w:rPr>
        <w:t xml:space="preserve"> and passion </w:t>
      </w:r>
      <w:r w:rsidR="00B66DFF">
        <w:rPr>
          <w:i/>
          <w:iCs/>
          <w:sz w:val="28"/>
          <w:szCs w:val="28"/>
        </w:rPr>
        <w:t xml:space="preserve">in a human life. </w:t>
      </w:r>
      <w:r w:rsidR="00B66DFF">
        <w:rPr>
          <w:sz w:val="28"/>
          <w:szCs w:val="28"/>
        </w:rPr>
        <w:t xml:space="preserve">There are (many) other important conversations.  </w:t>
      </w:r>
      <w:r w:rsidR="00574459">
        <w:rPr>
          <w:sz w:val="28"/>
          <w:szCs w:val="28"/>
        </w:rPr>
        <w:t>But for followers of Jesus, the unending conversation about Jesus is the conversation that matters most.</w:t>
      </w:r>
      <w:r w:rsidR="00F144F7">
        <w:rPr>
          <w:rStyle w:val="FootnoteReference"/>
          <w:sz w:val="28"/>
          <w:szCs w:val="28"/>
        </w:rPr>
        <w:footnoteReference w:id="8"/>
      </w:r>
    </w:p>
    <w:p w14:paraId="55442EDA" w14:textId="5FB4259E" w:rsidR="008771A9" w:rsidRPr="00AA473A" w:rsidRDefault="004D6B77" w:rsidP="003A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 what is </w:t>
      </w:r>
      <w:r w:rsidR="00AA3389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conversation about? It’s about </w:t>
      </w:r>
      <w:r>
        <w:rPr>
          <w:i/>
          <w:iCs/>
          <w:sz w:val="28"/>
          <w:szCs w:val="28"/>
        </w:rPr>
        <w:t xml:space="preserve">God’s character as embodying compassion and love; </w:t>
      </w:r>
      <w:r w:rsidRPr="00AA3389">
        <w:rPr>
          <w:sz w:val="28"/>
          <w:szCs w:val="28"/>
        </w:rPr>
        <w:t>it’s about</w:t>
      </w:r>
      <w:r>
        <w:rPr>
          <w:i/>
          <w:iCs/>
          <w:sz w:val="28"/>
          <w:szCs w:val="28"/>
        </w:rPr>
        <w:t xml:space="preserve"> mystery and metaphor; </w:t>
      </w:r>
      <w:r w:rsidRPr="00AA3389">
        <w:rPr>
          <w:sz w:val="28"/>
          <w:szCs w:val="28"/>
        </w:rPr>
        <w:t>it’s about</w:t>
      </w:r>
      <w:r w:rsidR="00066099">
        <w:rPr>
          <w:sz w:val="28"/>
          <w:szCs w:val="28"/>
        </w:rPr>
        <w:t xml:space="preserve"> </w:t>
      </w:r>
      <w:r w:rsidR="00066099" w:rsidRPr="00394E62">
        <w:rPr>
          <w:i/>
          <w:iCs/>
          <w:sz w:val="28"/>
          <w:szCs w:val="28"/>
        </w:rPr>
        <w:t>God’s passion for the worl</w:t>
      </w:r>
      <w:r w:rsidR="00394E62" w:rsidRPr="00394E62">
        <w:rPr>
          <w:i/>
          <w:iCs/>
          <w:sz w:val="28"/>
          <w:szCs w:val="28"/>
        </w:rPr>
        <w:t>d</w:t>
      </w:r>
      <w:r w:rsidR="00066099" w:rsidRPr="00394E62">
        <w:rPr>
          <w:i/>
          <w:iCs/>
          <w:sz w:val="28"/>
          <w:szCs w:val="28"/>
        </w:rPr>
        <w:t>;</w:t>
      </w:r>
      <w:r w:rsidR="00066099">
        <w:rPr>
          <w:sz w:val="28"/>
          <w:szCs w:val="28"/>
        </w:rPr>
        <w:t xml:space="preserve"> and it’s </w:t>
      </w:r>
      <w:r w:rsidR="00AC77A9">
        <w:rPr>
          <w:sz w:val="28"/>
          <w:szCs w:val="28"/>
        </w:rPr>
        <w:t xml:space="preserve">understanding that </w:t>
      </w:r>
      <w:r w:rsidR="00AC77A9">
        <w:rPr>
          <w:i/>
          <w:iCs/>
          <w:sz w:val="28"/>
          <w:szCs w:val="28"/>
        </w:rPr>
        <w:t xml:space="preserve">believing </w:t>
      </w:r>
      <w:r w:rsidR="00AA473A">
        <w:rPr>
          <w:sz w:val="28"/>
          <w:szCs w:val="28"/>
        </w:rPr>
        <w:t xml:space="preserve">means to </w:t>
      </w:r>
      <w:r w:rsidR="00AA473A">
        <w:rPr>
          <w:i/>
          <w:iCs/>
          <w:sz w:val="28"/>
          <w:szCs w:val="28"/>
        </w:rPr>
        <w:t xml:space="preserve">belove </w:t>
      </w:r>
      <w:r w:rsidR="00AA473A">
        <w:rPr>
          <w:sz w:val="28"/>
          <w:szCs w:val="28"/>
        </w:rPr>
        <w:t>the things that God loves.</w:t>
      </w:r>
    </w:p>
    <w:p w14:paraId="76321ED6" w14:textId="1FF8231F" w:rsidR="00574459" w:rsidRDefault="00935AD3" w:rsidP="003A2B7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Ascription of Praise—</w:t>
      </w:r>
    </w:p>
    <w:p w14:paraId="24AAB5F6" w14:textId="4F544201" w:rsidR="005A5F46" w:rsidRDefault="00935AD3" w:rsidP="00142A6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To the ruler of all worlds, undying, invisible, the only God, be honor and glory, forever and ever. Amen.</w:t>
      </w:r>
      <w:r w:rsidR="008416CF">
        <w:rPr>
          <w:sz w:val="28"/>
          <w:szCs w:val="28"/>
        </w:rPr>
        <w:t xml:space="preserve"> </w:t>
      </w:r>
    </w:p>
    <w:p w14:paraId="4EE12C5C" w14:textId="77777777" w:rsidR="005943E5" w:rsidRPr="005943E5" w:rsidRDefault="005943E5" w:rsidP="003A2B7C">
      <w:pPr>
        <w:jc w:val="both"/>
        <w:rPr>
          <w:sz w:val="28"/>
          <w:szCs w:val="28"/>
        </w:rPr>
      </w:pPr>
    </w:p>
    <w:sectPr w:rsidR="005943E5" w:rsidRPr="005943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17F9" w14:textId="77777777" w:rsidR="00DB3113" w:rsidRDefault="00DB3113" w:rsidP="007205D9">
      <w:pPr>
        <w:spacing w:after="0" w:line="240" w:lineRule="auto"/>
      </w:pPr>
      <w:r>
        <w:separator/>
      </w:r>
    </w:p>
  </w:endnote>
  <w:endnote w:type="continuationSeparator" w:id="0">
    <w:p w14:paraId="784F832D" w14:textId="77777777" w:rsidR="00DB3113" w:rsidRDefault="00DB3113" w:rsidP="0072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870A" w14:textId="77777777" w:rsidR="00DB3113" w:rsidRDefault="00DB3113" w:rsidP="007205D9">
      <w:pPr>
        <w:spacing w:after="0" w:line="240" w:lineRule="auto"/>
      </w:pPr>
      <w:r>
        <w:separator/>
      </w:r>
    </w:p>
  </w:footnote>
  <w:footnote w:type="continuationSeparator" w:id="0">
    <w:p w14:paraId="5465B47D" w14:textId="77777777" w:rsidR="00DB3113" w:rsidRDefault="00DB3113" w:rsidP="007205D9">
      <w:pPr>
        <w:spacing w:after="0" w:line="240" w:lineRule="auto"/>
      </w:pPr>
      <w:r>
        <w:continuationSeparator/>
      </w:r>
    </w:p>
  </w:footnote>
  <w:footnote w:id="1">
    <w:p w14:paraId="08661A07" w14:textId="3E639573" w:rsidR="00DE53CB" w:rsidRDefault="00DE53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4BCD">
        <w:t xml:space="preserve">The clip can be viewed at: </w:t>
      </w:r>
      <w:hyperlink r:id="rId1" w:history="1">
        <w:r w:rsidR="008F7334" w:rsidRPr="001475F7">
          <w:rPr>
            <w:rStyle w:val="Hyperlink"/>
          </w:rPr>
          <w:t>https://www.youtube.com/watch?v=eY5VNDvea1M</w:t>
        </w:r>
      </w:hyperlink>
    </w:p>
    <w:p w14:paraId="4A39FCCD" w14:textId="77777777" w:rsidR="008F7334" w:rsidRDefault="008F7334">
      <w:pPr>
        <w:pStyle w:val="FootnoteText"/>
      </w:pPr>
    </w:p>
    <w:p w14:paraId="5934EA82" w14:textId="77777777" w:rsidR="004600A8" w:rsidRDefault="004600A8">
      <w:pPr>
        <w:pStyle w:val="FootnoteText"/>
      </w:pPr>
    </w:p>
  </w:footnote>
  <w:footnote w:id="2">
    <w:p w14:paraId="0E820C9B" w14:textId="7B9490CC" w:rsidR="000D10EA" w:rsidRPr="00D32E39" w:rsidRDefault="000D10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03D78">
        <w:t xml:space="preserve">Anna Carter Florence, </w:t>
      </w:r>
      <w:r w:rsidR="000669F8">
        <w:rPr>
          <w:i/>
          <w:iCs/>
        </w:rPr>
        <w:t>F</w:t>
      </w:r>
      <w:r w:rsidR="00C03D78">
        <w:rPr>
          <w:i/>
          <w:iCs/>
        </w:rPr>
        <w:t>easting on the Word</w:t>
      </w:r>
      <w:r w:rsidR="000669F8">
        <w:rPr>
          <w:i/>
          <w:iCs/>
        </w:rPr>
        <w:t>: Year A, Volu</w:t>
      </w:r>
      <w:r w:rsidR="00D32E39">
        <w:rPr>
          <w:i/>
          <w:iCs/>
        </w:rPr>
        <w:t>m</w:t>
      </w:r>
      <w:r w:rsidR="000669F8">
        <w:rPr>
          <w:i/>
          <w:iCs/>
        </w:rPr>
        <w:t>e 2</w:t>
      </w:r>
      <w:r w:rsidR="00D32E39">
        <w:rPr>
          <w:i/>
          <w:iCs/>
        </w:rPr>
        <w:t xml:space="preserve">, </w:t>
      </w:r>
      <w:r w:rsidR="00D32E39">
        <w:t>Westminst</w:t>
      </w:r>
      <w:r w:rsidR="00E13FA6">
        <w:t>er</w:t>
      </w:r>
      <w:r w:rsidR="00D32E39">
        <w:t>/John Knox Press</w:t>
      </w:r>
      <w:r w:rsidR="00E13FA6">
        <w:t xml:space="preserve">, Louisville, 2013, pp. 69, </w:t>
      </w:r>
      <w:r w:rsidR="00BC6BB5">
        <w:t>70.</w:t>
      </w:r>
    </w:p>
  </w:footnote>
  <w:footnote w:id="3">
    <w:p w14:paraId="522FC778" w14:textId="705B88C2" w:rsidR="00E45C6C" w:rsidRPr="00215294" w:rsidRDefault="00E45C6C">
      <w:pPr>
        <w:pStyle w:val="FootnoteText"/>
      </w:pPr>
      <w:r>
        <w:rPr>
          <w:rStyle w:val="FootnoteReference"/>
        </w:rPr>
        <w:footnoteRef/>
      </w:r>
      <w:r>
        <w:t xml:space="preserve"> Marcus J. Borg, </w:t>
      </w:r>
      <w:r>
        <w:rPr>
          <w:i/>
          <w:iCs/>
        </w:rPr>
        <w:t xml:space="preserve">Jesus: Uncovering the Life, </w:t>
      </w:r>
      <w:r w:rsidR="00097166">
        <w:rPr>
          <w:i/>
          <w:iCs/>
        </w:rPr>
        <w:t>Teachings, and Relevance</w:t>
      </w:r>
      <w:r w:rsidR="00215294">
        <w:rPr>
          <w:i/>
          <w:iCs/>
        </w:rPr>
        <w:t xml:space="preserve"> of a Religious Revolutionary, </w:t>
      </w:r>
      <w:r w:rsidR="001A6E0F">
        <w:t>Harper, San Francisco, 2006, pp. 184, 185</w:t>
      </w:r>
    </w:p>
  </w:footnote>
  <w:footnote w:id="4">
    <w:p w14:paraId="198B57FE" w14:textId="5E4D2C26" w:rsidR="008B0AEF" w:rsidRDefault="008B0AEF">
      <w:pPr>
        <w:pStyle w:val="FootnoteText"/>
      </w:pPr>
      <w:r>
        <w:rPr>
          <w:rStyle w:val="FootnoteReference"/>
        </w:rPr>
        <w:footnoteRef/>
      </w:r>
      <w:r>
        <w:t xml:space="preserve"> Ibid., p. 200.</w:t>
      </w:r>
    </w:p>
  </w:footnote>
  <w:footnote w:id="5">
    <w:p w14:paraId="28333B9D" w14:textId="789E7DF5" w:rsidR="007567A2" w:rsidRDefault="007567A2">
      <w:pPr>
        <w:pStyle w:val="FootnoteText"/>
      </w:pPr>
      <w:r>
        <w:rPr>
          <w:rStyle w:val="FootnoteReference"/>
        </w:rPr>
        <w:footnoteRef/>
      </w:r>
      <w:r>
        <w:t xml:space="preserve"> Ibid., </w:t>
      </w:r>
      <w:r w:rsidR="00871F49">
        <w:t>306, 307</w:t>
      </w:r>
    </w:p>
  </w:footnote>
  <w:footnote w:id="6">
    <w:p w14:paraId="6496E08A" w14:textId="2517C788" w:rsidR="00F609D9" w:rsidRPr="0090313C" w:rsidRDefault="00F609D9">
      <w:pPr>
        <w:pStyle w:val="FootnoteText"/>
      </w:pPr>
      <w:r>
        <w:rPr>
          <w:rStyle w:val="FootnoteReference"/>
        </w:rPr>
        <w:footnoteRef/>
      </w:r>
      <w:r>
        <w:t xml:space="preserve"> Kenneth Burke</w:t>
      </w:r>
      <w:r w:rsidR="00CF4DD0">
        <w:t xml:space="preserve">, </w:t>
      </w:r>
      <w:r w:rsidR="00CF4DD0">
        <w:rPr>
          <w:i/>
          <w:iCs/>
        </w:rPr>
        <w:t>The Philosophy of Literary Form, 3d ed.</w:t>
      </w:r>
      <w:r w:rsidR="0090313C">
        <w:rPr>
          <w:i/>
          <w:iCs/>
        </w:rPr>
        <w:t xml:space="preserve">, </w:t>
      </w:r>
      <w:r w:rsidR="0090313C">
        <w:t>University of California Press, Berkeley</w:t>
      </w:r>
      <w:r w:rsidR="00BD0675">
        <w:t>, 1973, pp, 110-11.</w:t>
      </w:r>
    </w:p>
  </w:footnote>
  <w:footnote w:id="7">
    <w:p w14:paraId="534FB213" w14:textId="3DB7013F" w:rsidR="00A7713B" w:rsidRPr="00F144F7" w:rsidRDefault="00A771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B6854">
        <w:t xml:space="preserve">Jaroslav </w:t>
      </w:r>
      <w:proofErr w:type="spellStart"/>
      <w:r w:rsidR="00FB6854">
        <w:t>Pelikan</w:t>
      </w:r>
      <w:proofErr w:type="spellEnd"/>
      <w:r w:rsidR="00FB6854">
        <w:t xml:space="preserve">, </w:t>
      </w:r>
      <w:r w:rsidR="00FB6854">
        <w:rPr>
          <w:i/>
          <w:iCs/>
        </w:rPr>
        <w:t>Jesus Through the Centuries</w:t>
      </w:r>
      <w:r w:rsidR="00F144F7">
        <w:rPr>
          <w:i/>
          <w:iCs/>
        </w:rPr>
        <w:t xml:space="preserve">, </w:t>
      </w:r>
      <w:r w:rsidR="00F144F7">
        <w:t>Yale University Press, New Haven, 1985.</w:t>
      </w:r>
    </w:p>
  </w:footnote>
  <w:footnote w:id="8">
    <w:p w14:paraId="6AB2DD8C" w14:textId="5D226EAC" w:rsidR="00F144F7" w:rsidRDefault="00F144F7">
      <w:pPr>
        <w:pStyle w:val="FootnoteText"/>
      </w:pPr>
      <w:r>
        <w:rPr>
          <w:rStyle w:val="FootnoteReference"/>
        </w:rPr>
        <w:footnoteRef/>
      </w:r>
      <w:r>
        <w:t xml:space="preserve"> Marcus J. Borg, </w:t>
      </w:r>
      <w:r>
        <w:rPr>
          <w:i/>
          <w:iCs/>
        </w:rPr>
        <w:t xml:space="preserve">Jesus: Uncovering the Life, Teachings, and Relevance of a Religious Revolutionary, </w:t>
      </w:r>
      <w:r>
        <w:t>Harper, San Francisco, 2006, p</w:t>
      </w:r>
      <w:r w:rsidR="0036089A">
        <w:t>p. 310-11.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423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5D5947" w14:textId="5A48E867" w:rsidR="007205D9" w:rsidRDefault="007205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C20DD" w14:textId="77777777" w:rsidR="007205D9" w:rsidRDefault="00720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3D"/>
    <w:rsid w:val="00001DFD"/>
    <w:rsid w:val="00004E4A"/>
    <w:rsid w:val="00013683"/>
    <w:rsid w:val="0001685E"/>
    <w:rsid w:val="00026958"/>
    <w:rsid w:val="00037C33"/>
    <w:rsid w:val="00051887"/>
    <w:rsid w:val="00064502"/>
    <w:rsid w:val="00066099"/>
    <w:rsid w:val="000669F8"/>
    <w:rsid w:val="00066F36"/>
    <w:rsid w:val="00075C45"/>
    <w:rsid w:val="0008644B"/>
    <w:rsid w:val="00097166"/>
    <w:rsid w:val="000A5A50"/>
    <w:rsid w:val="000A7A8C"/>
    <w:rsid w:val="000B2377"/>
    <w:rsid w:val="000C14BF"/>
    <w:rsid w:val="000C53EA"/>
    <w:rsid w:val="000D10EA"/>
    <w:rsid w:val="000F448A"/>
    <w:rsid w:val="00102F63"/>
    <w:rsid w:val="00105094"/>
    <w:rsid w:val="001179D1"/>
    <w:rsid w:val="00140625"/>
    <w:rsid w:val="00142A6C"/>
    <w:rsid w:val="00143AD3"/>
    <w:rsid w:val="00147DF8"/>
    <w:rsid w:val="00164CC1"/>
    <w:rsid w:val="001731BD"/>
    <w:rsid w:val="00176272"/>
    <w:rsid w:val="00181355"/>
    <w:rsid w:val="001947A4"/>
    <w:rsid w:val="001A0438"/>
    <w:rsid w:val="001A0B9C"/>
    <w:rsid w:val="001A52E1"/>
    <w:rsid w:val="001A6E0F"/>
    <w:rsid w:val="001B0FBE"/>
    <w:rsid w:val="001C07AF"/>
    <w:rsid w:val="001C1CC2"/>
    <w:rsid w:val="001C24A9"/>
    <w:rsid w:val="001C7E8A"/>
    <w:rsid w:val="001D1DBE"/>
    <w:rsid w:val="001D5648"/>
    <w:rsid w:val="001E54E2"/>
    <w:rsid w:val="001F58D7"/>
    <w:rsid w:val="00215294"/>
    <w:rsid w:val="002219EB"/>
    <w:rsid w:val="00224377"/>
    <w:rsid w:val="002311B7"/>
    <w:rsid w:val="00232EEC"/>
    <w:rsid w:val="00233126"/>
    <w:rsid w:val="002404D2"/>
    <w:rsid w:val="0024088B"/>
    <w:rsid w:val="00244265"/>
    <w:rsid w:val="00262F02"/>
    <w:rsid w:val="00273EFF"/>
    <w:rsid w:val="002749EA"/>
    <w:rsid w:val="00281191"/>
    <w:rsid w:val="002973CB"/>
    <w:rsid w:val="002A0BCB"/>
    <w:rsid w:val="002A2BDF"/>
    <w:rsid w:val="002B701C"/>
    <w:rsid w:val="002C0EAC"/>
    <w:rsid w:val="002C4A37"/>
    <w:rsid w:val="002E156B"/>
    <w:rsid w:val="002F2919"/>
    <w:rsid w:val="002F584B"/>
    <w:rsid w:val="00300A53"/>
    <w:rsid w:val="0030133D"/>
    <w:rsid w:val="00336A18"/>
    <w:rsid w:val="00337930"/>
    <w:rsid w:val="00350514"/>
    <w:rsid w:val="00351420"/>
    <w:rsid w:val="0035250E"/>
    <w:rsid w:val="00352D65"/>
    <w:rsid w:val="0036089A"/>
    <w:rsid w:val="0037620E"/>
    <w:rsid w:val="00391517"/>
    <w:rsid w:val="003929B6"/>
    <w:rsid w:val="00394D16"/>
    <w:rsid w:val="00394E62"/>
    <w:rsid w:val="003A11EB"/>
    <w:rsid w:val="003A2B7C"/>
    <w:rsid w:val="003A7639"/>
    <w:rsid w:val="003A7EA5"/>
    <w:rsid w:val="003B3505"/>
    <w:rsid w:val="003B6B6C"/>
    <w:rsid w:val="003C07F0"/>
    <w:rsid w:val="003C3F9E"/>
    <w:rsid w:val="003C66F1"/>
    <w:rsid w:val="003E27E7"/>
    <w:rsid w:val="003E7E94"/>
    <w:rsid w:val="003F18C7"/>
    <w:rsid w:val="004155B9"/>
    <w:rsid w:val="0044404A"/>
    <w:rsid w:val="00457F7F"/>
    <w:rsid w:val="004600A8"/>
    <w:rsid w:val="0047139C"/>
    <w:rsid w:val="00473367"/>
    <w:rsid w:val="00475FE1"/>
    <w:rsid w:val="00491F74"/>
    <w:rsid w:val="00493AA6"/>
    <w:rsid w:val="00497121"/>
    <w:rsid w:val="004A286D"/>
    <w:rsid w:val="004A296E"/>
    <w:rsid w:val="004B3A29"/>
    <w:rsid w:val="004C0659"/>
    <w:rsid w:val="004C06AF"/>
    <w:rsid w:val="004D6B77"/>
    <w:rsid w:val="004E4765"/>
    <w:rsid w:val="004F5117"/>
    <w:rsid w:val="004F571D"/>
    <w:rsid w:val="0050592B"/>
    <w:rsid w:val="00532D98"/>
    <w:rsid w:val="00550F25"/>
    <w:rsid w:val="00561DEB"/>
    <w:rsid w:val="005730B5"/>
    <w:rsid w:val="00573731"/>
    <w:rsid w:val="00574459"/>
    <w:rsid w:val="00587757"/>
    <w:rsid w:val="00587F5F"/>
    <w:rsid w:val="005943E5"/>
    <w:rsid w:val="00594E94"/>
    <w:rsid w:val="00595E75"/>
    <w:rsid w:val="005A5F46"/>
    <w:rsid w:val="005B1BFA"/>
    <w:rsid w:val="005B5301"/>
    <w:rsid w:val="005B6B9D"/>
    <w:rsid w:val="005C52F4"/>
    <w:rsid w:val="005D5368"/>
    <w:rsid w:val="005F3B03"/>
    <w:rsid w:val="00602723"/>
    <w:rsid w:val="00604DF3"/>
    <w:rsid w:val="0060699E"/>
    <w:rsid w:val="00610975"/>
    <w:rsid w:val="00620E65"/>
    <w:rsid w:val="00621C7E"/>
    <w:rsid w:val="00624BCD"/>
    <w:rsid w:val="00626FA9"/>
    <w:rsid w:val="00632191"/>
    <w:rsid w:val="00632BF8"/>
    <w:rsid w:val="006332BC"/>
    <w:rsid w:val="00636C37"/>
    <w:rsid w:val="006465BC"/>
    <w:rsid w:val="0064696B"/>
    <w:rsid w:val="006471F5"/>
    <w:rsid w:val="00654F84"/>
    <w:rsid w:val="0065617E"/>
    <w:rsid w:val="00656876"/>
    <w:rsid w:val="0066229E"/>
    <w:rsid w:val="00666EB9"/>
    <w:rsid w:val="00674CBB"/>
    <w:rsid w:val="00685662"/>
    <w:rsid w:val="0069299F"/>
    <w:rsid w:val="006A2046"/>
    <w:rsid w:val="006A2F79"/>
    <w:rsid w:val="006B6CE2"/>
    <w:rsid w:val="006B7718"/>
    <w:rsid w:val="006C336B"/>
    <w:rsid w:val="006E0AAA"/>
    <w:rsid w:val="006F3BFF"/>
    <w:rsid w:val="006F3E4B"/>
    <w:rsid w:val="0070563B"/>
    <w:rsid w:val="00710DBF"/>
    <w:rsid w:val="00714913"/>
    <w:rsid w:val="0071615D"/>
    <w:rsid w:val="007205D9"/>
    <w:rsid w:val="0074083F"/>
    <w:rsid w:val="00743DD4"/>
    <w:rsid w:val="007567A2"/>
    <w:rsid w:val="00757BAB"/>
    <w:rsid w:val="00775F79"/>
    <w:rsid w:val="00776823"/>
    <w:rsid w:val="00780E74"/>
    <w:rsid w:val="007935F6"/>
    <w:rsid w:val="007A75AD"/>
    <w:rsid w:val="007D182C"/>
    <w:rsid w:val="007D263D"/>
    <w:rsid w:val="007E5C9D"/>
    <w:rsid w:val="00825078"/>
    <w:rsid w:val="008416CF"/>
    <w:rsid w:val="008430DC"/>
    <w:rsid w:val="008521A3"/>
    <w:rsid w:val="008533A2"/>
    <w:rsid w:val="00856ED5"/>
    <w:rsid w:val="00867944"/>
    <w:rsid w:val="00871510"/>
    <w:rsid w:val="00871F49"/>
    <w:rsid w:val="00874100"/>
    <w:rsid w:val="008771A9"/>
    <w:rsid w:val="00886B73"/>
    <w:rsid w:val="008B0AEF"/>
    <w:rsid w:val="008B1753"/>
    <w:rsid w:val="008D5D7B"/>
    <w:rsid w:val="008D718F"/>
    <w:rsid w:val="008E4880"/>
    <w:rsid w:val="008F0643"/>
    <w:rsid w:val="008F7334"/>
    <w:rsid w:val="0090116B"/>
    <w:rsid w:val="0090313C"/>
    <w:rsid w:val="00903D2C"/>
    <w:rsid w:val="00913770"/>
    <w:rsid w:val="0093360B"/>
    <w:rsid w:val="00933C3A"/>
    <w:rsid w:val="00935AD3"/>
    <w:rsid w:val="009460F6"/>
    <w:rsid w:val="0096001C"/>
    <w:rsid w:val="009708F7"/>
    <w:rsid w:val="009943F3"/>
    <w:rsid w:val="00997326"/>
    <w:rsid w:val="009A31FF"/>
    <w:rsid w:val="009B045A"/>
    <w:rsid w:val="009B6734"/>
    <w:rsid w:val="009D0774"/>
    <w:rsid w:val="009D0E23"/>
    <w:rsid w:val="009D23D1"/>
    <w:rsid w:val="009E26C1"/>
    <w:rsid w:val="009F050E"/>
    <w:rsid w:val="009F121E"/>
    <w:rsid w:val="009F5F3E"/>
    <w:rsid w:val="00A2045E"/>
    <w:rsid w:val="00A225D9"/>
    <w:rsid w:val="00A24124"/>
    <w:rsid w:val="00A24E0F"/>
    <w:rsid w:val="00A42820"/>
    <w:rsid w:val="00A4306A"/>
    <w:rsid w:val="00A44BDF"/>
    <w:rsid w:val="00A47FFD"/>
    <w:rsid w:val="00A5071F"/>
    <w:rsid w:val="00A543FC"/>
    <w:rsid w:val="00A7713B"/>
    <w:rsid w:val="00A81590"/>
    <w:rsid w:val="00A97F86"/>
    <w:rsid w:val="00AA3389"/>
    <w:rsid w:val="00AA473A"/>
    <w:rsid w:val="00AA5936"/>
    <w:rsid w:val="00AA74A8"/>
    <w:rsid w:val="00AC583E"/>
    <w:rsid w:val="00AC77A9"/>
    <w:rsid w:val="00AD29A3"/>
    <w:rsid w:val="00AD30D7"/>
    <w:rsid w:val="00B14700"/>
    <w:rsid w:val="00B44431"/>
    <w:rsid w:val="00B54539"/>
    <w:rsid w:val="00B55A4F"/>
    <w:rsid w:val="00B57DC6"/>
    <w:rsid w:val="00B66DFF"/>
    <w:rsid w:val="00B707C2"/>
    <w:rsid w:val="00B8708C"/>
    <w:rsid w:val="00B90612"/>
    <w:rsid w:val="00B9414B"/>
    <w:rsid w:val="00B95B8F"/>
    <w:rsid w:val="00B96CC7"/>
    <w:rsid w:val="00BB25D0"/>
    <w:rsid w:val="00BB7C40"/>
    <w:rsid w:val="00BC24B7"/>
    <w:rsid w:val="00BC6BB5"/>
    <w:rsid w:val="00BC6BF0"/>
    <w:rsid w:val="00BD0675"/>
    <w:rsid w:val="00BD62D8"/>
    <w:rsid w:val="00C01B2F"/>
    <w:rsid w:val="00C03D78"/>
    <w:rsid w:val="00C05879"/>
    <w:rsid w:val="00C11923"/>
    <w:rsid w:val="00C208D6"/>
    <w:rsid w:val="00C3147F"/>
    <w:rsid w:val="00C55EF9"/>
    <w:rsid w:val="00C72E20"/>
    <w:rsid w:val="00CA0863"/>
    <w:rsid w:val="00CA5120"/>
    <w:rsid w:val="00CA5B39"/>
    <w:rsid w:val="00CA7450"/>
    <w:rsid w:val="00CC77B3"/>
    <w:rsid w:val="00CD1E3E"/>
    <w:rsid w:val="00CE160D"/>
    <w:rsid w:val="00CF019E"/>
    <w:rsid w:val="00CF059E"/>
    <w:rsid w:val="00CF4DD0"/>
    <w:rsid w:val="00D112D7"/>
    <w:rsid w:val="00D17619"/>
    <w:rsid w:val="00D31662"/>
    <w:rsid w:val="00D32E39"/>
    <w:rsid w:val="00D3394C"/>
    <w:rsid w:val="00D40B23"/>
    <w:rsid w:val="00D446BE"/>
    <w:rsid w:val="00D46EDA"/>
    <w:rsid w:val="00D54951"/>
    <w:rsid w:val="00D56E76"/>
    <w:rsid w:val="00D60BD3"/>
    <w:rsid w:val="00D87DC8"/>
    <w:rsid w:val="00DA7CAC"/>
    <w:rsid w:val="00DB0615"/>
    <w:rsid w:val="00DB3113"/>
    <w:rsid w:val="00DB56D8"/>
    <w:rsid w:val="00DC0B48"/>
    <w:rsid w:val="00DC2687"/>
    <w:rsid w:val="00DC3703"/>
    <w:rsid w:val="00DC53A6"/>
    <w:rsid w:val="00DE493A"/>
    <w:rsid w:val="00DE53CB"/>
    <w:rsid w:val="00DF0C9B"/>
    <w:rsid w:val="00DF1928"/>
    <w:rsid w:val="00DF4C31"/>
    <w:rsid w:val="00E10830"/>
    <w:rsid w:val="00E11035"/>
    <w:rsid w:val="00E13FA6"/>
    <w:rsid w:val="00E21413"/>
    <w:rsid w:val="00E21F27"/>
    <w:rsid w:val="00E27B8D"/>
    <w:rsid w:val="00E33124"/>
    <w:rsid w:val="00E41D3C"/>
    <w:rsid w:val="00E454D8"/>
    <w:rsid w:val="00E45C6C"/>
    <w:rsid w:val="00E4664A"/>
    <w:rsid w:val="00E61D35"/>
    <w:rsid w:val="00E70A91"/>
    <w:rsid w:val="00E70EB0"/>
    <w:rsid w:val="00EA0854"/>
    <w:rsid w:val="00EA1549"/>
    <w:rsid w:val="00EA662A"/>
    <w:rsid w:val="00EC5A50"/>
    <w:rsid w:val="00ED48B2"/>
    <w:rsid w:val="00EF5E51"/>
    <w:rsid w:val="00F02D24"/>
    <w:rsid w:val="00F067C2"/>
    <w:rsid w:val="00F12221"/>
    <w:rsid w:val="00F144F7"/>
    <w:rsid w:val="00F32C12"/>
    <w:rsid w:val="00F361A9"/>
    <w:rsid w:val="00F471AE"/>
    <w:rsid w:val="00F57E96"/>
    <w:rsid w:val="00F609D9"/>
    <w:rsid w:val="00F6360E"/>
    <w:rsid w:val="00F832D8"/>
    <w:rsid w:val="00F86400"/>
    <w:rsid w:val="00F86A1A"/>
    <w:rsid w:val="00F92560"/>
    <w:rsid w:val="00F9429B"/>
    <w:rsid w:val="00FA17E2"/>
    <w:rsid w:val="00FB6854"/>
    <w:rsid w:val="00FE26D5"/>
    <w:rsid w:val="00FE4DF9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49A"/>
  <w15:chartTrackingRefBased/>
  <w15:docId w15:val="{B4B4CE85-1B83-4E62-A113-AED3926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D9"/>
  </w:style>
  <w:style w:type="paragraph" w:styleId="Footer">
    <w:name w:val="footer"/>
    <w:basedOn w:val="Normal"/>
    <w:link w:val="FooterChar"/>
    <w:uiPriority w:val="99"/>
    <w:unhideWhenUsed/>
    <w:rsid w:val="0072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5D9"/>
  </w:style>
  <w:style w:type="paragraph" w:styleId="FootnoteText">
    <w:name w:val="footnote text"/>
    <w:basedOn w:val="Normal"/>
    <w:link w:val="FootnoteTextChar"/>
    <w:uiPriority w:val="99"/>
    <w:semiHidden/>
    <w:unhideWhenUsed/>
    <w:rsid w:val="00DE5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3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3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0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0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0A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121E"/>
    <w:rPr>
      <w:b/>
      <w:bCs/>
    </w:rPr>
  </w:style>
  <w:style w:type="character" w:styleId="Emphasis">
    <w:name w:val="Emphasis"/>
    <w:basedOn w:val="DefaultParagraphFont"/>
    <w:uiPriority w:val="20"/>
    <w:qFormat/>
    <w:rsid w:val="009F1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eY5VNDvea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1E184397AB43A0C823337CCB1B71" ma:contentTypeVersion="5" ma:contentTypeDescription="Create a new document." ma:contentTypeScope="" ma:versionID="72b910dfbeb00a28af76963836bf026d">
  <xsd:schema xmlns:xsd="http://www.w3.org/2001/XMLSchema" xmlns:xs="http://www.w3.org/2001/XMLSchema" xmlns:p="http://schemas.microsoft.com/office/2006/metadata/properties" xmlns:ns3="c5e7e7e3-a195-4167-84ac-ef7aea0e11e4" xmlns:ns4="149ecee2-532f-40ed-bc76-c107d4dd3acf" targetNamespace="http://schemas.microsoft.com/office/2006/metadata/properties" ma:root="true" ma:fieldsID="99c0da159c51fc59e06b95945feaabab" ns3:_="" ns4:_="">
    <xsd:import namespace="c5e7e7e3-a195-4167-84ac-ef7aea0e11e4"/>
    <xsd:import namespace="149ecee2-532f-40ed-bc76-c107d4dd3a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7e7e3-a195-4167-84ac-ef7aea0e1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cee2-532f-40ed-bc76-c107d4dd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61B2A-C3FF-4293-A27E-C9DBA5601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4B414-6C3C-4FAA-AD16-CDE038147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D0940-1972-4681-86DE-2F6EBA259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1C775-6933-41D5-959E-734A6987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7e7e3-a195-4167-84ac-ef7aea0e11e4"/>
    <ds:schemaRef ds:uri="149ecee2-532f-40ed-bc76-c107d4dd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Kenefake</dc:creator>
  <cp:keywords/>
  <dc:description/>
  <cp:lastModifiedBy>Scott Kenefake</cp:lastModifiedBy>
  <cp:revision>2</cp:revision>
  <dcterms:created xsi:type="dcterms:W3CDTF">2023-03-06T21:52:00Z</dcterms:created>
  <dcterms:modified xsi:type="dcterms:W3CDTF">2023-03-06T21:52:00Z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0x010100276F1E184397AB43A0C823337CCB1B71</vt:lpwstr>
  </property>
</Properties>
</file>