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254E" w14:textId="35F638F6" w:rsidR="00526F0C" w:rsidRPr="00392B10" w:rsidRDefault="00392B10">
      <w:pPr>
        <w:rPr>
          <w:b/>
          <w:bCs/>
          <w:i/>
          <w:iCs/>
          <w:sz w:val="28"/>
          <w:szCs w:val="28"/>
        </w:rPr>
      </w:pPr>
      <w:r w:rsidRPr="00392B10">
        <w:rPr>
          <w:b/>
          <w:bCs/>
          <w:i/>
          <w:iCs/>
          <w:sz w:val="28"/>
          <w:szCs w:val="28"/>
        </w:rPr>
        <w:t>“</w:t>
      </w:r>
      <w:r w:rsidRPr="00392B10">
        <w:rPr>
          <w:b/>
          <w:bCs/>
          <w:i/>
          <w:iCs/>
          <w:sz w:val="28"/>
          <w:szCs w:val="28"/>
          <w:u w:val="single"/>
        </w:rPr>
        <w:t>Following the Light</w:t>
      </w:r>
      <w:r w:rsidRPr="00392B10">
        <w:rPr>
          <w:b/>
          <w:bCs/>
          <w:i/>
          <w:iCs/>
          <w:sz w:val="28"/>
          <w:szCs w:val="28"/>
        </w:rPr>
        <w:t>”</w:t>
      </w:r>
    </w:p>
    <w:p w14:paraId="41F40C0F" w14:textId="6EB5A68E" w:rsidR="00392B10" w:rsidRPr="00392B10" w:rsidRDefault="00392B10">
      <w:pPr>
        <w:rPr>
          <w:b/>
          <w:bCs/>
          <w:sz w:val="28"/>
          <w:szCs w:val="28"/>
        </w:rPr>
      </w:pPr>
      <w:r w:rsidRPr="00392B10">
        <w:rPr>
          <w:b/>
          <w:bCs/>
          <w:sz w:val="28"/>
          <w:szCs w:val="28"/>
        </w:rPr>
        <w:t>Isaiah 9:1-4; Matthew 4:12-23</w:t>
      </w:r>
    </w:p>
    <w:p w14:paraId="49C39976" w14:textId="6A3B10E3" w:rsidR="00392B10" w:rsidRPr="00392B10" w:rsidRDefault="00392B10">
      <w:pPr>
        <w:rPr>
          <w:b/>
          <w:bCs/>
          <w:sz w:val="28"/>
          <w:szCs w:val="28"/>
        </w:rPr>
      </w:pPr>
      <w:r w:rsidRPr="00392B10">
        <w:rPr>
          <w:b/>
          <w:bCs/>
          <w:sz w:val="28"/>
          <w:szCs w:val="28"/>
        </w:rPr>
        <w:t>3</w:t>
      </w:r>
      <w:r w:rsidRPr="00392B10">
        <w:rPr>
          <w:b/>
          <w:bCs/>
          <w:sz w:val="28"/>
          <w:szCs w:val="28"/>
          <w:vertAlign w:val="superscript"/>
        </w:rPr>
        <w:t>rd</w:t>
      </w:r>
      <w:r w:rsidRPr="00392B10">
        <w:rPr>
          <w:b/>
          <w:bCs/>
          <w:sz w:val="28"/>
          <w:szCs w:val="28"/>
        </w:rPr>
        <w:t xml:space="preserve"> Sunday after Epiphany/January 22, 2023</w:t>
      </w:r>
    </w:p>
    <w:p w14:paraId="7703CB26" w14:textId="4788CECE" w:rsidR="00392B10" w:rsidRDefault="00392B10">
      <w:pPr>
        <w:rPr>
          <w:b/>
          <w:bCs/>
          <w:sz w:val="28"/>
          <w:szCs w:val="28"/>
        </w:rPr>
      </w:pPr>
      <w:r w:rsidRPr="00392B10">
        <w:rPr>
          <w:b/>
          <w:bCs/>
          <w:sz w:val="28"/>
          <w:szCs w:val="28"/>
        </w:rPr>
        <w:t>Rev. Dr. Scott M. Kenefake</w:t>
      </w:r>
    </w:p>
    <w:p w14:paraId="66728D40" w14:textId="53A1B6FA" w:rsidR="00392B10" w:rsidRDefault="00392B10">
      <w:pPr>
        <w:rPr>
          <w:b/>
          <w:bCs/>
          <w:sz w:val="28"/>
          <w:szCs w:val="28"/>
        </w:rPr>
      </w:pPr>
    </w:p>
    <w:p w14:paraId="7DF56FC8" w14:textId="434B635F" w:rsidR="00392B10" w:rsidRDefault="00392B10" w:rsidP="00392B10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A few months ago, I discovered—much to my surprise—that some of my first ancestors to come to America [on my mother’s side] were </w:t>
      </w:r>
      <w:r w:rsidRPr="00392B10">
        <w:rPr>
          <w:i/>
          <w:iCs/>
          <w:sz w:val="28"/>
          <w:szCs w:val="28"/>
        </w:rPr>
        <w:t>Quakers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who settled on Long Island.  Although we mostly think of that tradition through old-fashioned stereotypes, </w:t>
      </w:r>
      <w:r>
        <w:rPr>
          <w:i/>
          <w:iCs/>
          <w:sz w:val="28"/>
          <w:szCs w:val="28"/>
        </w:rPr>
        <w:t xml:space="preserve">Quakers, </w:t>
      </w:r>
      <w:r>
        <w:rPr>
          <w:sz w:val="28"/>
          <w:szCs w:val="28"/>
        </w:rPr>
        <w:t xml:space="preserve">of course, is the nickname for the </w:t>
      </w:r>
      <w:r>
        <w:rPr>
          <w:i/>
          <w:iCs/>
          <w:sz w:val="28"/>
          <w:szCs w:val="28"/>
        </w:rPr>
        <w:t xml:space="preserve">Society of Friends, </w:t>
      </w:r>
      <w:r>
        <w:rPr>
          <w:sz w:val="28"/>
          <w:szCs w:val="28"/>
        </w:rPr>
        <w:t xml:space="preserve">and that group, </w:t>
      </w:r>
      <w:r w:rsidR="00EB5385">
        <w:rPr>
          <w:sz w:val="28"/>
          <w:szCs w:val="28"/>
        </w:rPr>
        <w:t xml:space="preserve">founded in the mid-1600’s, has never been </w:t>
      </w:r>
      <w:r w:rsidR="00EB5385">
        <w:rPr>
          <w:i/>
          <w:iCs/>
          <w:sz w:val="28"/>
          <w:szCs w:val="28"/>
        </w:rPr>
        <w:t xml:space="preserve">quaint. </w:t>
      </w:r>
    </w:p>
    <w:p w14:paraId="4E53A0CC" w14:textId="77777777" w:rsidR="00EB5385" w:rsidRDefault="00EB5385" w:rsidP="00392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You see, Quakers believed that </w:t>
      </w:r>
      <w:r>
        <w:rPr>
          <w:i/>
          <w:iCs/>
          <w:sz w:val="28"/>
          <w:szCs w:val="28"/>
        </w:rPr>
        <w:t>every human being</w:t>
      </w:r>
      <w:r>
        <w:rPr>
          <w:sz w:val="28"/>
          <w:szCs w:val="28"/>
        </w:rPr>
        <w:t xml:space="preserve"> was filled with the </w:t>
      </w:r>
      <w:r>
        <w:rPr>
          <w:i/>
          <w:iCs/>
          <w:sz w:val="28"/>
          <w:szCs w:val="28"/>
        </w:rPr>
        <w:t xml:space="preserve">“inner light,” </w:t>
      </w:r>
      <w:r>
        <w:rPr>
          <w:sz w:val="28"/>
          <w:szCs w:val="28"/>
        </w:rPr>
        <w:t xml:space="preserve">or the presence of God.  Because of this, there was no need for clergy or even a church.  The </w:t>
      </w:r>
      <w:r>
        <w:rPr>
          <w:i/>
          <w:iCs/>
          <w:sz w:val="28"/>
          <w:szCs w:val="28"/>
        </w:rPr>
        <w:t>Friends</w:t>
      </w:r>
      <w:r>
        <w:rPr>
          <w:sz w:val="28"/>
          <w:szCs w:val="28"/>
        </w:rPr>
        <w:t xml:space="preserve"> met to encourage one another </w:t>
      </w:r>
      <w:r>
        <w:rPr>
          <w:i/>
          <w:iCs/>
          <w:sz w:val="28"/>
          <w:szCs w:val="28"/>
        </w:rPr>
        <w:t xml:space="preserve">to listen to </w:t>
      </w:r>
      <w:r>
        <w:rPr>
          <w:sz w:val="28"/>
          <w:szCs w:val="28"/>
        </w:rPr>
        <w:t xml:space="preserve">and </w:t>
      </w:r>
      <w:r>
        <w:rPr>
          <w:i/>
          <w:iCs/>
          <w:sz w:val="28"/>
          <w:szCs w:val="28"/>
        </w:rPr>
        <w:t xml:space="preserve">experience </w:t>
      </w:r>
      <w:r>
        <w:rPr>
          <w:sz w:val="28"/>
          <w:szCs w:val="28"/>
        </w:rPr>
        <w:t xml:space="preserve">the </w:t>
      </w:r>
      <w:r>
        <w:rPr>
          <w:i/>
          <w:iCs/>
          <w:sz w:val="28"/>
          <w:szCs w:val="28"/>
        </w:rPr>
        <w:t>light</w:t>
      </w:r>
      <w:r>
        <w:rPr>
          <w:sz w:val="28"/>
          <w:szCs w:val="28"/>
        </w:rPr>
        <w:t xml:space="preserve">. </w:t>
      </w:r>
    </w:p>
    <w:p w14:paraId="3E2FF9DF" w14:textId="652C4918" w:rsidR="00EB5385" w:rsidRDefault="00EB5385" w:rsidP="00392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a result, they formed distinctly </w:t>
      </w:r>
      <w:r>
        <w:rPr>
          <w:i/>
          <w:iCs/>
          <w:sz w:val="28"/>
          <w:szCs w:val="28"/>
        </w:rPr>
        <w:t xml:space="preserve">egalitarian </w:t>
      </w:r>
      <w:r>
        <w:rPr>
          <w:sz w:val="28"/>
          <w:szCs w:val="28"/>
        </w:rPr>
        <w:t xml:space="preserve">communities, with </w:t>
      </w:r>
      <w:r>
        <w:rPr>
          <w:i/>
          <w:iCs/>
          <w:sz w:val="28"/>
          <w:szCs w:val="28"/>
        </w:rPr>
        <w:t xml:space="preserve">shared responsibilities </w:t>
      </w:r>
      <w:r>
        <w:rPr>
          <w:sz w:val="28"/>
          <w:szCs w:val="28"/>
        </w:rPr>
        <w:t xml:space="preserve">between men and women, and rejected class divisions. They called themselves </w:t>
      </w:r>
      <w:r>
        <w:rPr>
          <w:i/>
          <w:iCs/>
          <w:sz w:val="28"/>
          <w:szCs w:val="28"/>
        </w:rPr>
        <w:t xml:space="preserve">“Friends of the Truth” </w:t>
      </w:r>
      <w:r w:rsidRPr="00EB5385">
        <w:rPr>
          <w:sz w:val="28"/>
          <w:szCs w:val="28"/>
        </w:rPr>
        <w:t xml:space="preserve">or </w:t>
      </w:r>
      <w:r>
        <w:rPr>
          <w:i/>
          <w:iCs/>
          <w:sz w:val="28"/>
          <w:szCs w:val="28"/>
        </w:rPr>
        <w:t>“Friends of the Light.”</w:t>
      </w:r>
      <w:r>
        <w:rPr>
          <w:sz w:val="28"/>
          <w:szCs w:val="28"/>
        </w:rPr>
        <w:t xml:space="preserve"> They were friends of God to one another.</w:t>
      </w:r>
    </w:p>
    <w:p w14:paraId="6EFD1BD2" w14:textId="7FE9B89C" w:rsidR="00296267" w:rsidRDefault="00296267" w:rsidP="00392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According to Church Historian, </w:t>
      </w:r>
      <w:r w:rsidRPr="00296267">
        <w:rPr>
          <w:i/>
          <w:iCs/>
          <w:sz w:val="28"/>
          <w:szCs w:val="28"/>
        </w:rPr>
        <w:t>Diana Butler Bass</w:t>
      </w:r>
      <w:r>
        <w:rPr>
          <w:sz w:val="28"/>
          <w:szCs w:val="28"/>
        </w:rPr>
        <w:t xml:space="preserve">, the idea that Quakers were quaint came from their practice of addressing people as </w:t>
      </w:r>
      <w:r>
        <w:rPr>
          <w:i/>
          <w:iCs/>
          <w:sz w:val="28"/>
          <w:szCs w:val="28"/>
        </w:rPr>
        <w:t xml:space="preserve">“thou” </w:t>
      </w:r>
      <w:r>
        <w:rPr>
          <w:sz w:val="28"/>
          <w:szCs w:val="28"/>
        </w:rPr>
        <w:t xml:space="preserve">or </w:t>
      </w:r>
      <w:r>
        <w:rPr>
          <w:i/>
          <w:iCs/>
          <w:sz w:val="28"/>
          <w:szCs w:val="28"/>
        </w:rPr>
        <w:t xml:space="preserve">“thee,” </w:t>
      </w:r>
      <w:r>
        <w:rPr>
          <w:sz w:val="28"/>
          <w:szCs w:val="28"/>
        </w:rPr>
        <w:t>words we consider old-fashioned today</w:t>
      </w:r>
      <w:r w:rsidR="00BA64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However, </w:t>
      </w:r>
      <w:r>
        <w:rPr>
          <w:i/>
          <w:iCs/>
          <w:sz w:val="28"/>
          <w:szCs w:val="28"/>
        </w:rPr>
        <w:t xml:space="preserve">“thou” </w:t>
      </w:r>
      <w:r>
        <w:rPr>
          <w:sz w:val="28"/>
          <w:szCs w:val="28"/>
        </w:rPr>
        <w:t xml:space="preserve">and </w:t>
      </w:r>
      <w:r>
        <w:rPr>
          <w:i/>
          <w:iCs/>
          <w:sz w:val="28"/>
          <w:szCs w:val="28"/>
        </w:rPr>
        <w:t xml:space="preserve">“thee” </w:t>
      </w:r>
      <w:r>
        <w:rPr>
          <w:sz w:val="28"/>
          <w:szCs w:val="28"/>
        </w:rPr>
        <w:t xml:space="preserve">were once the familiar form of address, used for intimates and friends in place of the more formal </w:t>
      </w:r>
      <w:r>
        <w:rPr>
          <w:i/>
          <w:iCs/>
          <w:sz w:val="28"/>
          <w:szCs w:val="28"/>
        </w:rPr>
        <w:t xml:space="preserve">“you.” </w:t>
      </w:r>
    </w:p>
    <w:p w14:paraId="36FF3D43" w14:textId="65B4F628" w:rsidR="00296267" w:rsidRDefault="00296267" w:rsidP="00392B10">
      <w:pPr>
        <w:jc w:val="both"/>
        <w:rPr>
          <w:sz w:val="28"/>
          <w:szCs w:val="28"/>
        </w:rPr>
      </w:pPr>
      <w:r>
        <w:rPr>
          <w:sz w:val="28"/>
          <w:szCs w:val="28"/>
        </w:rPr>
        <w:t>Thus, when a Quaker walked down a road in England, crossed paths with the local squire, and addressed his higher</w:t>
      </w:r>
      <w:r w:rsidR="003753AB">
        <w:rPr>
          <w:sz w:val="28"/>
          <w:szCs w:val="28"/>
        </w:rPr>
        <w:t>-</w:t>
      </w:r>
      <w:r>
        <w:rPr>
          <w:sz w:val="28"/>
          <w:szCs w:val="28"/>
        </w:rPr>
        <w:t xml:space="preserve">ranking neighbor as </w:t>
      </w:r>
      <w:r>
        <w:rPr>
          <w:i/>
          <w:iCs/>
          <w:sz w:val="28"/>
          <w:szCs w:val="28"/>
        </w:rPr>
        <w:t xml:space="preserve">“thou” </w:t>
      </w:r>
      <w:r>
        <w:rPr>
          <w:sz w:val="28"/>
          <w:szCs w:val="28"/>
        </w:rPr>
        <w:t xml:space="preserve">instead of the more formal, expected </w:t>
      </w:r>
      <w:r>
        <w:rPr>
          <w:i/>
          <w:iCs/>
          <w:sz w:val="28"/>
          <w:szCs w:val="28"/>
        </w:rPr>
        <w:t xml:space="preserve">“you,” </w:t>
      </w:r>
      <w:r>
        <w:rPr>
          <w:sz w:val="28"/>
          <w:szCs w:val="28"/>
        </w:rPr>
        <w:t xml:space="preserve">it was akin to calling a member of the local nobility </w:t>
      </w:r>
      <w:r>
        <w:rPr>
          <w:i/>
          <w:iCs/>
          <w:sz w:val="28"/>
          <w:szCs w:val="28"/>
        </w:rPr>
        <w:t xml:space="preserve">“mate” </w:t>
      </w:r>
      <w:r>
        <w:rPr>
          <w:sz w:val="28"/>
          <w:szCs w:val="28"/>
        </w:rPr>
        <w:t xml:space="preserve">or </w:t>
      </w:r>
      <w:r>
        <w:rPr>
          <w:i/>
          <w:iCs/>
          <w:sz w:val="28"/>
          <w:szCs w:val="28"/>
        </w:rPr>
        <w:t xml:space="preserve">“buddy,” </w:t>
      </w:r>
      <w:r>
        <w:rPr>
          <w:sz w:val="28"/>
          <w:szCs w:val="28"/>
        </w:rPr>
        <w:t xml:space="preserve">a greeting to which the Quakers’ lordly superiors did not take kindly.  </w:t>
      </w:r>
    </w:p>
    <w:p w14:paraId="0CED5677" w14:textId="47726451" w:rsidR="00296267" w:rsidRDefault="00296267" w:rsidP="00392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Such practices of friendship—based on the belief that since we are friends of </w:t>
      </w:r>
      <w:r w:rsidR="00E6227A">
        <w:rPr>
          <w:sz w:val="28"/>
          <w:szCs w:val="28"/>
        </w:rPr>
        <w:t xml:space="preserve">God, we are all friends of one another—were deemed </w:t>
      </w:r>
      <w:r w:rsidR="00E6227A" w:rsidRPr="00E6227A">
        <w:rPr>
          <w:i/>
          <w:iCs/>
          <w:sz w:val="28"/>
          <w:szCs w:val="28"/>
        </w:rPr>
        <w:t>radical, heretical</w:t>
      </w:r>
      <w:r w:rsidR="00E6227A">
        <w:rPr>
          <w:sz w:val="28"/>
          <w:szCs w:val="28"/>
        </w:rPr>
        <w:t>, and a</w:t>
      </w:r>
      <w:r w:rsidR="00E6227A" w:rsidRPr="00E6227A">
        <w:rPr>
          <w:i/>
          <w:iCs/>
          <w:sz w:val="28"/>
          <w:szCs w:val="28"/>
        </w:rPr>
        <w:t xml:space="preserve"> threat</w:t>
      </w:r>
      <w:r w:rsidR="00E6227A">
        <w:rPr>
          <w:sz w:val="28"/>
          <w:szCs w:val="28"/>
        </w:rPr>
        <w:t xml:space="preserve"> to the good order of society.  </w:t>
      </w:r>
    </w:p>
    <w:p w14:paraId="0A7F4DE6" w14:textId="35509050" w:rsidR="00E6227A" w:rsidRDefault="00E6227A" w:rsidP="00392B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Thus, the Quakers found themselves at odds with the authorities, sentenced to prison, and exiled for the crime of being friends.  As the movement spread Friends advocated for all sorts of </w:t>
      </w:r>
      <w:r w:rsidRPr="00E6227A">
        <w:rPr>
          <w:i/>
          <w:iCs/>
          <w:sz w:val="28"/>
          <w:szCs w:val="28"/>
        </w:rPr>
        <w:t>social justice causes</w:t>
      </w:r>
      <w:r>
        <w:rPr>
          <w:sz w:val="28"/>
          <w:szCs w:val="28"/>
        </w:rPr>
        <w:t xml:space="preserve">, including </w:t>
      </w:r>
      <w:r w:rsidRPr="00E6227A">
        <w:rPr>
          <w:i/>
          <w:iCs/>
          <w:sz w:val="28"/>
          <w:szCs w:val="28"/>
        </w:rPr>
        <w:t xml:space="preserve">abolition </w:t>
      </w:r>
      <w:r>
        <w:rPr>
          <w:sz w:val="28"/>
          <w:szCs w:val="28"/>
        </w:rPr>
        <w:t xml:space="preserve">and </w:t>
      </w:r>
      <w:r w:rsidRPr="00E6227A">
        <w:rPr>
          <w:i/>
          <w:iCs/>
          <w:sz w:val="28"/>
          <w:szCs w:val="28"/>
        </w:rPr>
        <w:t>women’s rights.</w:t>
      </w:r>
      <w:r>
        <w:rPr>
          <w:sz w:val="28"/>
          <w:szCs w:val="28"/>
        </w:rPr>
        <w:t xml:space="preserve"> It all seemed pretty obvious to them: </w:t>
      </w:r>
      <w:r>
        <w:rPr>
          <w:i/>
          <w:iCs/>
          <w:sz w:val="28"/>
          <w:szCs w:val="28"/>
        </w:rPr>
        <w:t xml:space="preserve">friends do not let friends be held in slavery. </w:t>
      </w:r>
      <w:r>
        <w:rPr>
          <w:sz w:val="28"/>
          <w:szCs w:val="28"/>
        </w:rPr>
        <w:t xml:space="preserve">Friendship expanded naturally from the most profound </w:t>
      </w:r>
      <w:r w:rsidRPr="00E6227A">
        <w:rPr>
          <w:i/>
          <w:iCs/>
          <w:sz w:val="28"/>
          <w:szCs w:val="28"/>
        </w:rPr>
        <w:t>inner experiences</w:t>
      </w:r>
      <w:r>
        <w:rPr>
          <w:sz w:val="28"/>
          <w:szCs w:val="28"/>
        </w:rPr>
        <w:t xml:space="preserve"> to the world of </w:t>
      </w:r>
      <w:r w:rsidRPr="00E6227A">
        <w:rPr>
          <w:i/>
          <w:iCs/>
          <w:sz w:val="28"/>
          <w:szCs w:val="28"/>
        </w:rPr>
        <w:t>social relations</w:t>
      </w:r>
      <w:r>
        <w:rPr>
          <w:sz w:val="28"/>
          <w:szCs w:val="28"/>
        </w:rPr>
        <w:t xml:space="preserve"> and </w:t>
      </w:r>
      <w:r w:rsidRPr="00E6227A">
        <w:rPr>
          <w:i/>
          <w:iCs/>
          <w:sz w:val="28"/>
          <w:szCs w:val="28"/>
        </w:rPr>
        <w:t>politics,</w:t>
      </w:r>
      <w:r>
        <w:rPr>
          <w:sz w:val="28"/>
          <w:szCs w:val="28"/>
        </w:rPr>
        <w:t xml:space="preserve"> as friendship with God meant a more </w:t>
      </w:r>
      <w:r w:rsidRPr="00E6227A">
        <w:rPr>
          <w:i/>
          <w:iCs/>
          <w:sz w:val="28"/>
          <w:szCs w:val="28"/>
        </w:rPr>
        <w:t>just, loving,</w:t>
      </w:r>
      <w:r>
        <w:rPr>
          <w:sz w:val="28"/>
          <w:szCs w:val="28"/>
        </w:rPr>
        <w:t xml:space="preserve"> and </w:t>
      </w:r>
      <w:r w:rsidRPr="00E6227A">
        <w:rPr>
          <w:i/>
          <w:iCs/>
          <w:sz w:val="28"/>
          <w:szCs w:val="28"/>
        </w:rPr>
        <w:t>egalitarian</w:t>
      </w:r>
      <w:r>
        <w:rPr>
          <w:sz w:val="28"/>
          <w:szCs w:val="28"/>
        </w:rPr>
        <w:t xml:space="preserve"> society.  </w:t>
      </w:r>
    </w:p>
    <w:p w14:paraId="6EBD178B" w14:textId="539DDD57" w:rsidR="00E6227A" w:rsidRDefault="00E6227A" w:rsidP="00392B10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And so, friendship is not just for </w:t>
      </w:r>
      <w:r w:rsidRPr="00E6227A">
        <w:rPr>
          <w:i/>
          <w:iCs/>
          <w:sz w:val="28"/>
          <w:szCs w:val="28"/>
        </w:rPr>
        <w:t>friends</w:t>
      </w:r>
      <w:r w:rsidR="00BA6476" w:rsidRPr="00E6227A">
        <w:rPr>
          <w:i/>
          <w:iCs/>
          <w:sz w:val="28"/>
          <w:szCs w:val="28"/>
        </w:rPr>
        <w:t>.</w:t>
      </w:r>
      <w:r w:rsidR="00BA6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Friendship is for </w:t>
      </w:r>
      <w:r w:rsidRPr="00E6227A">
        <w:rPr>
          <w:i/>
          <w:iCs/>
          <w:sz w:val="28"/>
          <w:szCs w:val="28"/>
        </w:rPr>
        <w:t>the good of the world.</w:t>
      </w:r>
      <w:r w:rsidR="00421724">
        <w:rPr>
          <w:rStyle w:val="FootnoteReference"/>
          <w:i/>
          <w:iCs/>
          <w:sz w:val="28"/>
          <w:szCs w:val="28"/>
        </w:rPr>
        <w:footnoteReference w:id="1"/>
      </w:r>
    </w:p>
    <w:p w14:paraId="2485EA79" w14:textId="51083DE5" w:rsidR="00421724" w:rsidRDefault="00421724" w:rsidP="00392B10">
      <w:pPr>
        <w:jc w:val="both"/>
        <w:rPr>
          <w:rFonts w:cstheme="minorHAnsi"/>
          <w:b/>
          <w:bCs/>
          <w:color w:val="36342F"/>
          <w:spacing w:val="4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Let’s think about this as we recall </w:t>
      </w:r>
      <w:r w:rsidRPr="00421724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the glorious prophecy of </w:t>
      </w:r>
      <w:r w:rsidRPr="00421724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Isaiah,</w:t>
      </w:r>
      <w:r w:rsidRPr="00421724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as repeated in </w:t>
      </w:r>
      <w:r w:rsidRPr="00421724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Matthew’s Gospel:</w:t>
      </w:r>
      <w:r w:rsidRPr="00421724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Pr="00421724">
        <w:rPr>
          <w:rFonts w:cstheme="minorHAnsi"/>
          <w:b/>
          <w:bCs/>
          <w:i/>
          <w:iCs/>
          <w:color w:val="36342F"/>
          <w:spacing w:val="4"/>
          <w:sz w:val="28"/>
          <w:szCs w:val="28"/>
          <w:shd w:val="clear" w:color="auto" w:fill="FFFFFF"/>
        </w:rPr>
        <w:t>“The people who sat in darkness have seen a great light.”</w:t>
      </w:r>
      <w:r>
        <w:rPr>
          <w:rFonts w:cstheme="minorHAnsi"/>
          <w:b/>
          <w:bCs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 </w:t>
      </w:r>
    </w:p>
    <w:p w14:paraId="06003D72" w14:textId="7BA4DD89" w:rsidR="00515546" w:rsidRDefault="00C97337" w:rsidP="00392B10">
      <w:pPr>
        <w:jc w:val="both"/>
        <w:rPr>
          <w:rFonts w:cstheme="minorHAnsi"/>
          <w:color w:val="36342F"/>
          <w:spacing w:val="4"/>
          <w:sz w:val="28"/>
          <w:szCs w:val="28"/>
          <w:shd w:val="clear" w:color="auto" w:fill="FFFFFF"/>
        </w:rPr>
      </w:pPr>
      <w:r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You see, 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the </w:t>
      </w:r>
      <w:r w:rsidRPr="00C20B23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Matthew 4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and </w:t>
      </w:r>
      <w:r w:rsidRPr="00C20B23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Isaiah 9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readings </w:t>
      </w:r>
      <w:r w:rsidR="00C20B23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>[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>assigned for this third Sunday of Epiphany</w:t>
      </w:r>
      <w:r w:rsidR="00C20B23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>]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each begin with </w:t>
      </w:r>
      <w:r w:rsidRPr="00E23668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geographic references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that are easily overlooked. </w:t>
      </w:r>
      <w:r w:rsidRPr="007312FE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Zebulun and Naphtali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are more than Galilean locations. Both words signaled to eighth-century BCE hearers what </w:t>
      </w:r>
      <w:r w:rsidRPr="004D2002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Vietnam, </w:t>
      </w:r>
      <w:r w:rsidR="00267A5F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Iraq, </w:t>
      </w:r>
      <w:r w:rsidR="00BA6476" w:rsidRPr="004D2002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A</w:t>
      </w:r>
      <w:r w:rsidR="00BA6476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fghanistan,</w:t>
      </w:r>
      <w:r w:rsidRPr="004D2002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 and </w:t>
      </w:r>
      <w:r w:rsidR="00515546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Ukraine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signal to our ears—</w:t>
      </w:r>
      <w:r w:rsidRPr="00515546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the hellishness of war and the darkness engulfing those who live in its aftermath.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</w:t>
      </w:r>
    </w:p>
    <w:p w14:paraId="593D01F2" w14:textId="77777777" w:rsidR="00FF169E" w:rsidRDefault="00C97337" w:rsidP="00392B10">
      <w:pPr>
        <w:jc w:val="both"/>
        <w:rPr>
          <w:rFonts w:cstheme="minorHAnsi"/>
          <w:color w:val="36342F"/>
          <w:spacing w:val="4"/>
          <w:sz w:val="28"/>
          <w:szCs w:val="28"/>
          <w:shd w:val="clear" w:color="auto" w:fill="FFFFFF"/>
        </w:rPr>
      </w:pP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>But Zebulun and Naph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softHyphen/>
        <w:t xml:space="preserve">tali are also cited as </w:t>
      </w:r>
      <w:r w:rsidRPr="00FF169E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"crossroads of the nations, where people sitting out their lives in the dark saw a huge light"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(</w:t>
      </w:r>
      <w:r w:rsidRPr="00C97337">
        <w:rPr>
          <w:rStyle w:val="Emphasis"/>
          <w:rFonts w:cstheme="minorHAnsi"/>
          <w:color w:val="36342F"/>
          <w:spacing w:val="4"/>
          <w:sz w:val="28"/>
          <w:szCs w:val="28"/>
          <w:shd w:val="clear" w:color="auto" w:fill="FFFFFF"/>
        </w:rPr>
        <w:t>The Message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). </w:t>
      </w:r>
    </w:p>
    <w:p w14:paraId="7DE0AC44" w14:textId="603480C5" w:rsidR="004F1289" w:rsidRPr="00C97337" w:rsidRDefault="00C97337" w:rsidP="00392B10">
      <w:pPr>
        <w:jc w:val="both"/>
        <w:rPr>
          <w:sz w:val="28"/>
          <w:szCs w:val="28"/>
        </w:rPr>
      </w:pP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Jesus chooses this background, one weighted with historical meaning, as the setting </w:t>
      </w:r>
      <w:r w:rsidRPr="00FF169E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from which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to carry out his Galilean ministry. </w:t>
      </w:r>
      <w:r w:rsidRPr="00CE6611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With astonishing boldness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he announces that </w:t>
      </w:r>
      <w:r w:rsidRPr="00CE6611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he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is the </w:t>
      </w:r>
      <w:r w:rsidRPr="00CE6611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One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in whom Isaiah's prophecy is at last fulfilled, and who calls </w:t>
      </w:r>
      <w:r w:rsidRPr="00CE6611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all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to </w:t>
      </w:r>
      <w:r w:rsidRPr="00CE6611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repent 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and </w:t>
      </w:r>
      <w:r w:rsidRPr="00CE6611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receive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the kingdom of heaven </w:t>
      </w:r>
      <w:r w:rsidRPr="00CE6611">
        <w:rPr>
          <w:rFonts w:cstheme="minorHAnsi"/>
          <w:i/>
          <w:iCs/>
          <w:color w:val="36342F"/>
          <w:spacing w:val="4"/>
          <w:sz w:val="28"/>
          <w:szCs w:val="28"/>
          <w:shd w:val="clear" w:color="auto" w:fill="FFFFFF"/>
        </w:rPr>
        <w:t>now</w:t>
      </w:r>
      <w:r w:rsidRPr="00C97337">
        <w:rPr>
          <w:rFonts w:cstheme="minorHAnsi"/>
          <w:color w:val="36342F"/>
          <w:spacing w:val="4"/>
          <w:sz w:val="28"/>
          <w:szCs w:val="28"/>
          <w:shd w:val="clear" w:color="auto" w:fill="FFFFFF"/>
        </w:rPr>
        <w:t xml:space="preserve"> at hand.</w:t>
      </w:r>
    </w:p>
    <w:p w14:paraId="4C303F22" w14:textId="77777777" w:rsidR="001B22CF" w:rsidRDefault="006A76C7" w:rsidP="00392B10">
      <w:pPr>
        <w:jc w:val="both"/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</w:pPr>
      <w:r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These texts are </w:t>
      </w:r>
      <w:r w:rsidRPr="006A76C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loaded</w:t>
      </w:r>
      <w:r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with </w:t>
      </w:r>
      <w:r w:rsidRPr="006A76C7">
        <w:rPr>
          <w:rFonts w:ascii="Calibri" w:hAnsi="Calibri" w:cs="Calibri"/>
          <w:b/>
          <w:bCs/>
          <w:i/>
          <w:iCs/>
          <w:color w:val="36342F"/>
          <w:spacing w:val="4"/>
          <w:sz w:val="28"/>
          <w:szCs w:val="28"/>
          <w:shd w:val="clear" w:color="auto" w:fill="FFFFFF"/>
        </w:rPr>
        <w:t>Epiphany promise</w:t>
      </w:r>
      <w:r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—what lay </w:t>
      </w:r>
      <w:r w:rsidRPr="006A76C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hidden</w:t>
      </w:r>
      <w:r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1B22CF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[</w:t>
      </w:r>
      <w:r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in the mystery of God's sovereign reign</w:t>
      </w:r>
      <w:r w:rsidR="001B22CF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]</w:t>
      </w:r>
      <w:r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is now out in the </w:t>
      </w:r>
      <w:r w:rsidRPr="006A76C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open,</w:t>
      </w:r>
      <w:r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offering the </w:t>
      </w:r>
      <w:r w:rsidRPr="001B22CF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light</w:t>
      </w:r>
      <w:r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of Christ's grace to all in every place and circumstance. </w:t>
      </w:r>
    </w:p>
    <w:p w14:paraId="02F2BD30" w14:textId="3BBD1697" w:rsidR="00E6227A" w:rsidRPr="005B4385" w:rsidRDefault="001B22CF" w:rsidP="00392B10">
      <w:pPr>
        <w:jc w:val="both"/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You know, </w:t>
      </w:r>
      <w:r w:rsidRPr="00300CFA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w</w:t>
      </w:r>
      <w:r w:rsidR="006A76C7" w:rsidRPr="00300CFA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e</w:t>
      </w:r>
      <w:r w:rsidR="006A76C7"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who are </w:t>
      </w:r>
      <w:r w:rsidR="006A76C7" w:rsidRPr="003753AB">
        <w:rPr>
          <w:rFonts w:ascii="Calibri" w:hAnsi="Calibri" w:cs="Calibri"/>
          <w:b/>
          <w:bCs/>
          <w:i/>
          <w:iCs/>
          <w:color w:val="36342F"/>
          <w:spacing w:val="4"/>
          <w:sz w:val="28"/>
          <w:szCs w:val="28"/>
          <w:shd w:val="clear" w:color="auto" w:fill="FFFFFF"/>
        </w:rPr>
        <w:t>numbed</w:t>
      </w:r>
      <w:r w:rsidR="006A76C7"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by daily media reports on the plight of people still walking in the thick darkness of </w:t>
      </w:r>
      <w:r w:rsidR="006A76C7" w:rsidRPr="00300CFA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hunger, injustice, crime, disease</w:t>
      </w:r>
      <w:r w:rsidR="00300CFA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,</w:t>
      </w:r>
      <w:r w:rsidR="006A76C7"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and </w:t>
      </w:r>
      <w:r w:rsidR="006A76C7" w:rsidRPr="0096482F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futile </w:t>
      </w:r>
      <w:r w:rsidR="006A76C7" w:rsidRPr="0096482F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lastRenderedPageBreak/>
        <w:t>wars</w:t>
      </w:r>
      <w:r w:rsidR="0096482F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6A76C7"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need ears open to other news. There are places where </w:t>
      </w:r>
      <w:r w:rsidR="006A76C7" w:rsidRPr="0096482F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Epiphany light</w:t>
      </w:r>
      <w:r w:rsidR="006A76C7" w:rsidRPr="006A76C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shines through people </w:t>
      </w:r>
      <w:r w:rsidR="006A76C7" w:rsidRPr="0096482F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who do the best of things in the worst of times.</w:t>
      </w:r>
      <w:r w:rsidR="005B4385">
        <w:rPr>
          <w:rStyle w:val="FootnoteReference"/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footnoteReference w:id="2"/>
      </w:r>
    </w:p>
    <w:p w14:paraId="2A906D01" w14:textId="47DA2428" w:rsidR="00732FD3" w:rsidRDefault="0096482F" w:rsidP="00392B10">
      <w:pPr>
        <w:jc w:val="both"/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For example, </w:t>
      </w:r>
      <w:r w:rsidR="001575D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in August</w:t>
      </w:r>
      <w:r w:rsidR="001B2821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2019, at the beginning of the school year</w:t>
      </w:r>
      <w:r w:rsidR="007C2DA1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here in the United States, a photo showing</w:t>
      </w:r>
      <w:r w:rsidR="00AB156E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two little boys holding hands went viral</w:t>
      </w:r>
      <w:r w:rsidR="00BA6476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. </w:t>
      </w:r>
      <w:r w:rsidR="00AB156E" w:rsidRPr="00215DA5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Connor,</w:t>
      </w:r>
      <w:r w:rsidR="00AB156E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an autistic</w:t>
      </w:r>
      <w:r w:rsidR="00573A0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boy entering the second grade, was going to school alone for the first time. </w:t>
      </w:r>
      <w:r w:rsidR="00E0194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Although the bus trip went well, when he arrived at the school, he froze with fear</w:t>
      </w:r>
      <w:r w:rsidR="00A52FF6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and started to cry; he hid in a corner, unable to walk into the building.  </w:t>
      </w:r>
    </w:p>
    <w:p w14:paraId="79798D5E" w14:textId="67682F5A" w:rsidR="0096482F" w:rsidRDefault="00732FD3" w:rsidP="00392B10">
      <w:pPr>
        <w:jc w:val="both"/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</w:pPr>
      <w:r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Christian, </w:t>
      </w:r>
      <w:r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another boy</w:t>
      </w:r>
      <w:r w:rsidR="002C0362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, saw Connor and went to comfort him</w:t>
      </w:r>
      <w:r w:rsidR="00A824C8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. Then he took Connor by the hand and led him inside the building.  </w:t>
      </w:r>
      <w:r w:rsidR="006B6A4E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“He found me and held my hand, and I got happy te</w:t>
      </w:r>
      <w:r w:rsidR="00913AF4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ars,” </w:t>
      </w:r>
      <w:r w:rsidR="00913AF4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Connor later told a reporter when asked about Christian. </w:t>
      </w:r>
      <w:r w:rsidR="00913AF4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“</w:t>
      </w:r>
      <w:r w:rsidR="00F607B3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He was kind to me</w:t>
      </w:r>
      <w:r w:rsidR="00FE1B66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. I was in the first day of school, and I started crying. Then he helped me, and I was happy.”</w:t>
      </w:r>
      <w:r w:rsidR="00573A0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C74F8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Connor’s mother said, </w:t>
      </w:r>
      <w:r w:rsidR="00C74F8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“Christian is Connor’s first real friend</w:t>
      </w:r>
      <w:r w:rsidR="00D24EB3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.” </w:t>
      </w:r>
      <w:r w:rsidR="00D24EB3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And Christian’s mother explained, </w:t>
      </w:r>
      <w:r w:rsidR="00D24EB3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“</w:t>
      </w:r>
      <w:r w:rsidR="00761B7F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They have an inseparable bond.”</w:t>
      </w:r>
    </w:p>
    <w:p w14:paraId="0CF010AA" w14:textId="6A4F5FDE" w:rsidR="00761B7F" w:rsidRDefault="00B0333A" w:rsidP="00392B10">
      <w:pPr>
        <w:jc w:val="both"/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But the</w:t>
      </w:r>
      <w:r w:rsidR="003753A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other</w:t>
      </w:r>
      <w:r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Pr="00267A5F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photographs</w:t>
      </w:r>
      <w:r w:rsidR="00BA77D0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accompanying the story were even </w:t>
      </w:r>
      <w:r w:rsidR="00BA77D0" w:rsidRPr="00267A5F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more powerful:</w:t>
      </w:r>
      <w:r w:rsidR="00BA77D0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3F313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a white boy named Connor huddled in a corner</w:t>
      </w:r>
      <w:r w:rsidR="003D0EA8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, and a black boy named Christian</w:t>
      </w:r>
      <w:r w:rsidR="00DE5848" w:rsidRPr="00267A5F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—[Christian!]—</w:t>
      </w:r>
      <w:r w:rsidR="00DE5848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reaching out to help him.  </w:t>
      </w:r>
      <w:r w:rsidR="00982ED1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It was</w:t>
      </w:r>
      <w:r w:rsidR="00776CAF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an updated American parable, a rewrite of </w:t>
      </w:r>
      <w:r w:rsidR="00776CAF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The Pilgrim’s Progress</w:t>
      </w:r>
      <w:r w:rsidR="00454F01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454F01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for an age of </w:t>
      </w:r>
      <w:r w:rsidR="00454F01" w:rsidRPr="0083721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racial anxiety</w:t>
      </w:r>
      <w:r w:rsidR="00454F01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and </w:t>
      </w:r>
      <w:r w:rsidR="00454F01" w:rsidRPr="0083721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political division</w:t>
      </w:r>
      <w:r w:rsidR="00454F01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.</w:t>
      </w:r>
      <w:r w:rsidR="00BA6476">
        <w:rPr>
          <w:rStyle w:val="FootnoteReference"/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footnoteReference w:id="3"/>
      </w:r>
      <w:r w:rsidR="00454F01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 </w:t>
      </w:r>
    </w:p>
    <w:p w14:paraId="4A7C40B5" w14:textId="3C08EC76" w:rsidR="00105558" w:rsidRPr="00105558" w:rsidRDefault="0016128F" w:rsidP="00105558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42F"/>
          <w:spacing w:val="4"/>
          <w:sz w:val="28"/>
          <w:szCs w:val="28"/>
        </w:rPr>
      </w:pPr>
      <w:r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In a similar way—this time in a more global context--</w:t>
      </w:r>
      <w:r w:rsidR="00105558" w:rsidRPr="00105558">
        <w:rPr>
          <w:rFonts w:ascii="PT Serif" w:hAnsi="PT Serif"/>
          <w:color w:val="36342F"/>
          <w:spacing w:val="4"/>
          <w:sz w:val="27"/>
          <w:szCs w:val="27"/>
        </w:rPr>
        <w:t xml:space="preserve"> 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in Bethlehem where our </w:t>
      </w:r>
      <w:r w:rsidR="000378B1">
        <w:rPr>
          <w:rFonts w:asciiTheme="minorHAnsi" w:hAnsiTheme="minorHAnsi" w:cstheme="minorHAnsi"/>
          <w:color w:val="36342F"/>
          <w:spacing w:val="4"/>
          <w:sz w:val="28"/>
          <w:szCs w:val="28"/>
        </w:rPr>
        <w:t>tradition says that Jesus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 was born, </w:t>
      </w:r>
      <w:r w:rsidR="00105558" w:rsidRPr="00C8154D">
        <w:rPr>
          <w:rFonts w:asciiTheme="minorHAnsi" w:hAnsiTheme="minorHAnsi" w:cstheme="minorHAnsi"/>
          <w:i/>
          <w:iCs/>
          <w:color w:val="36342F"/>
          <w:spacing w:val="4"/>
          <w:sz w:val="28"/>
          <w:szCs w:val="28"/>
        </w:rPr>
        <w:t>70,000 Palestinians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 are walled in by Israeli military occupation and surrounded by illegal settlements on confiscated Palestinian land. Here </w:t>
      </w:r>
      <w:r w:rsidR="00105558" w:rsidRPr="00C8154D">
        <w:rPr>
          <w:rFonts w:asciiTheme="minorHAnsi" w:hAnsiTheme="minorHAnsi" w:cstheme="minorHAnsi"/>
          <w:i/>
          <w:iCs/>
          <w:color w:val="36342F"/>
          <w:spacing w:val="4"/>
          <w:sz w:val="28"/>
          <w:szCs w:val="28"/>
        </w:rPr>
        <w:t>Palestinian Lutherans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 have defied all odds by building a </w:t>
      </w:r>
      <w:r w:rsidR="00105558" w:rsidRPr="00C8154D">
        <w:rPr>
          <w:rFonts w:asciiTheme="minorHAnsi" w:hAnsiTheme="minorHAnsi" w:cstheme="minorHAnsi"/>
          <w:i/>
          <w:iCs/>
          <w:color w:val="36342F"/>
          <w:spacing w:val="4"/>
          <w:sz w:val="28"/>
          <w:szCs w:val="28"/>
        </w:rPr>
        <w:t>wellness center, a medical clinic,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 a first-rate </w:t>
      </w:r>
      <w:r w:rsidR="00105558" w:rsidRPr="00C8154D">
        <w:rPr>
          <w:rFonts w:asciiTheme="minorHAnsi" w:hAnsiTheme="minorHAnsi" w:cstheme="minorHAnsi"/>
          <w:i/>
          <w:iCs/>
          <w:color w:val="36342F"/>
          <w:spacing w:val="4"/>
          <w:sz w:val="28"/>
          <w:szCs w:val="28"/>
        </w:rPr>
        <w:t>cultural center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 hosting local and international events and a </w:t>
      </w:r>
      <w:r w:rsidR="00105558" w:rsidRPr="00C8154D">
        <w:rPr>
          <w:rFonts w:asciiTheme="minorHAnsi" w:hAnsiTheme="minorHAnsi" w:cstheme="minorHAnsi"/>
          <w:i/>
          <w:iCs/>
          <w:color w:val="36342F"/>
          <w:spacing w:val="4"/>
          <w:sz w:val="28"/>
          <w:szCs w:val="28"/>
        </w:rPr>
        <w:t>K-12 school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 for Muslim and Christian students. </w:t>
      </w:r>
      <w:r w:rsidR="0046786F">
        <w:rPr>
          <w:rFonts w:asciiTheme="minorHAnsi" w:hAnsiTheme="minorHAnsi" w:cstheme="minorHAnsi"/>
          <w:color w:val="36342F"/>
          <w:spacing w:val="4"/>
          <w:sz w:val="28"/>
          <w:szCs w:val="28"/>
        </w:rPr>
        <w:t>[In November of 2011]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, the first </w:t>
      </w:r>
      <w:r w:rsidR="00105558" w:rsidRPr="00B441E0">
        <w:rPr>
          <w:rFonts w:asciiTheme="minorHAnsi" w:hAnsiTheme="minorHAnsi" w:cstheme="minorHAnsi"/>
          <w:i/>
          <w:iCs/>
          <w:color w:val="36342F"/>
          <w:spacing w:val="4"/>
          <w:sz w:val="28"/>
          <w:szCs w:val="28"/>
        </w:rPr>
        <w:t>fine arts college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 in the Arab world was opened under their sponsorship. </w:t>
      </w:r>
      <w:r w:rsidR="00105558" w:rsidRPr="00B441E0">
        <w:rPr>
          <w:rFonts w:asciiTheme="minorHAnsi" w:hAnsiTheme="minorHAnsi" w:cstheme="minorHAnsi"/>
          <w:i/>
          <w:iCs/>
          <w:color w:val="36342F"/>
          <w:spacing w:val="4"/>
          <w:sz w:val="28"/>
          <w:szCs w:val="28"/>
        </w:rPr>
        <w:t>Dar Al Kalima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 ("house of the Word") has 200 full-time students and a thousand more in part-time studies. Despite a dwindling number of Arab Christians, the inclusive organization called </w:t>
      </w:r>
      <w:r w:rsidR="00105558" w:rsidRPr="00B441E0">
        <w:rPr>
          <w:rFonts w:asciiTheme="minorHAnsi" w:hAnsiTheme="minorHAnsi" w:cstheme="minorHAnsi"/>
          <w:i/>
          <w:iCs/>
          <w:color w:val="36342F"/>
          <w:spacing w:val="4"/>
          <w:sz w:val="28"/>
          <w:szCs w:val="28"/>
        </w:rPr>
        <w:t>Diyar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 ("home") serves women, children, youth and the elderly; </w:t>
      </w:r>
      <w:r w:rsidR="00105558" w:rsidRPr="00761CA1">
        <w:rPr>
          <w:rFonts w:asciiTheme="minorHAnsi" w:hAnsiTheme="minorHAnsi" w:cstheme="minorHAnsi"/>
          <w:i/>
          <w:iCs/>
          <w:color w:val="36342F"/>
          <w:spacing w:val="4"/>
          <w:sz w:val="28"/>
          <w:szCs w:val="28"/>
        </w:rPr>
        <w:t>it is the third largest employer in Bethlehem.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 Mitri Raheb, the pastor of Christmas Lutheran Church and founding 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lastRenderedPageBreak/>
        <w:t xml:space="preserve">director of Diyar, </w:t>
      </w:r>
      <w:r w:rsidR="00BA3EBE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was asked </w:t>
      </w:r>
      <w:r w:rsidR="00105558"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>what keeps him from going crazy under relentless pressures.</w:t>
      </w:r>
    </w:p>
    <w:p w14:paraId="1BCB43A3" w14:textId="66A2C783" w:rsidR="00105558" w:rsidRDefault="00105558" w:rsidP="00105558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42F"/>
          <w:spacing w:val="4"/>
          <w:sz w:val="28"/>
          <w:szCs w:val="28"/>
        </w:rPr>
      </w:pPr>
      <w:r w:rsidRPr="00BA3EBE">
        <w:rPr>
          <w:rFonts w:asciiTheme="minorHAnsi" w:hAnsiTheme="minorHAnsi" w:cstheme="minorHAnsi"/>
          <w:i/>
          <w:iCs/>
          <w:color w:val="36342F"/>
          <w:spacing w:val="4"/>
          <w:sz w:val="28"/>
          <w:szCs w:val="28"/>
        </w:rPr>
        <w:t>"I start a new project,"</w:t>
      </w:r>
      <w:r w:rsidRPr="00105558"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 he said—his way of witnessing to the power of Epiphany light that breaks through the thick darkness of the seemingly impenetrable Arab/Israeli conflict.</w:t>
      </w:r>
      <w:r w:rsidR="008A063F">
        <w:rPr>
          <w:rStyle w:val="FootnoteReference"/>
          <w:rFonts w:asciiTheme="minorHAnsi" w:hAnsiTheme="minorHAnsi" w:cstheme="minorHAnsi"/>
          <w:color w:val="36342F"/>
          <w:spacing w:val="4"/>
          <w:sz w:val="28"/>
          <w:szCs w:val="28"/>
        </w:rPr>
        <w:footnoteReference w:id="4"/>
      </w:r>
    </w:p>
    <w:p w14:paraId="41BF3971" w14:textId="001A8B29" w:rsidR="000009C9" w:rsidRDefault="000009C9" w:rsidP="00105558">
      <w:pPr>
        <w:pStyle w:val="NormalWeb"/>
        <w:shd w:val="clear" w:color="auto" w:fill="FFFFFF"/>
        <w:jc w:val="both"/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36342F"/>
          <w:spacing w:val="4"/>
          <w:sz w:val="28"/>
          <w:szCs w:val="28"/>
        </w:rPr>
        <w:t xml:space="preserve">The point is that </w:t>
      </w:r>
      <w:r w:rsidRPr="00175409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the Epiphany texts</w:t>
      </w:r>
      <w:r w:rsidRPr="0017540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Pr="00BB3A2C">
        <w:rPr>
          <w:rFonts w:ascii="Calibri" w:hAnsi="Calibri" w:cs="Calibri"/>
          <w:b/>
          <w:bCs/>
          <w:i/>
          <w:iCs/>
          <w:color w:val="36342F"/>
          <w:spacing w:val="4"/>
          <w:sz w:val="28"/>
          <w:szCs w:val="28"/>
          <w:shd w:val="clear" w:color="auto" w:fill="FFFFFF"/>
        </w:rPr>
        <w:t>point</w:t>
      </w:r>
      <w:r w:rsidRPr="0017540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Pr="00602452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to God's saving reign,</w:t>
      </w:r>
      <w:r w:rsidRPr="0017540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which is continually on the move to the ends of the earth </w:t>
      </w:r>
      <w:r w:rsidRPr="00602452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as well as</w:t>
      </w:r>
      <w:r w:rsidRPr="0017540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to the innermost reaches of the human heart. The texts invite </w:t>
      </w:r>
      <w:r w:rsidRPr="0087704D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not</w:t>
      </w:r>
      <w:r w:rsidRPr="0017540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lament over how gloomy things are but lively, imaginative </w:t>
      </w:r>
      <w:r w:rsidRPr="0087704D">
        <w:rPr>
          <w:rFonts w:ascii="Calibri" w:hAnsi="Calibri" w:cs="Calibri"/>
          <w:b/>
          <w:bCs/>
          <w:i/>
          <w:iCs/>
          <w:color w:val="36342F"/>
          <w:spacing w:val="4"/>
          <w:sz w:val="28"/>
          <w:szCs w:val="28"/>
          <w:shd w:val="clear" w:color="auto" w:fill="FFFFFF"/>
        </w:rPr>
        <w:t>following</w:t>
      </w:r>
      <w:r w:rsidRPr="0087704D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Pr="0087704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of the light of Christ</w:t>
      </w:r>
      <w:r w:rsidRPr="0017540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through whatever darkness defies it. We become </w:t>
      </w:r>
      <w:r w:rsidRPr="00E9712B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partners in faith</w:t>
      </w:r>
      <w:r w:rsidRPr="0017540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with those throughout the world whose mission is—</w:t>
      </w:r>
      <w:r w:rsidRPr="00E9712B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with an Epiphany twist on the pun</w:t>
      </w:r>
      <w:r w:rsidRPr="0017540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—to make </w:t>
      </w:r>
      <w:r w:rsidRPr="00E9712B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light</w:t>
      </w:r>
      <w:r w:rsidRPr="0017540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of the </w:t>
      </w:r>
      <w:r w:rsidRPr="00E9712B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darkness.</w:t>
      </w:r>
      <w:r w:rsidR="00F9262B">
        <w:rPr>
          <w:rStyle w:val="FootnoteReference"/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footnoteReference w:id="5"/>
      </w:r>
    </w:p>
    <w:p w14:paraId="53921584" w14:textId="38F96D8E" w:rsidR="00F9262B" w:rsidRDefault="00F9262B" w:rsidP="00105558">
      <w:pPr>
        <w:pStyle w:val="NormalWeb"/>
        <w:shd w:val="clear" w:color="auto" w:fill="FFFFFF"/>
        <w:jc w:val="both"/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You know, </w:t>
      </w:r>
      <w:r w:rsidR="002C776D" w:rsidRPr="002C776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the great new fact of our time is that the </w:t>
      </w:r>
      <w:r w:rsidR="002C776D" w:rsidRPr="002C776D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center of gravity</w:t>
      </w:r>
      <w:r w:rsidR="002C776D" w:rsidRPr="002C776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in the Christian world has shifted from </w:t>
      </w:r>
      <w:r w:rsidR="002C776D" w:rsidRPr="006A5648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Europe and North America</w:t>
      </w:r>
      <w:r w:rsidR="002C776D" w:rsidRPr="002C776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to </w:t>
      </w:r>
      <w:r w:rsidR="002C776D" w:rsidRPr="006A5648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Africa, Asia and Latin America.</w:t>
      </w:r>
      <w:r w:rsidR="002C776D" w:rsidRPr="002C776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2C776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Consider</w:t>
      </w:r>
      <w:r w:rsidR="002C776D" w:rsidRPr="002C776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this</w:t>
      </w:r>
      <w:r w:rsidR="002C776D" w:rsidRPr="002C776D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: in the past hour Christian numbers in the Global South have increased by 18,000, while in the Global North Christian numbers have decreased by 3,000.</w:t>
      </w:r>
      <w:r w:rsidR="002C776D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617A51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[</w:t>
      </w:r>
      <w:r w:rsidR="006E6C4E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this is mostly the result of simple math; </w:t>
      </w:r>
      <w:r w:rsidR="005D4E8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differing </w:t>
      </w:r>
      <w:r w:rsidR="006E6C4E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birth rates, death rates, and longevity (lifespans</w:t>
      </w:r>
      <w:r w:rsidR="00F070BE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)]</w:t>
      </w:r>
      <w:r w:rsidR="005D4E8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336C60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around</w:t>
      </w:r>
      <w:r w:rsidR="005D4E8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the world</w:t>
      </w:r>
      <w:r w:rsidR="00F070BE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.</w:t>
      </w:r>
    </w:p>
    <w:p w14:paraId="0F20C570" w14:textId="472606A8" w:rsidR="003F005D" w:rsidRDefault="00F070BE" w:rsidP="00105558">
      <w:pPr>
        <w:pStyle w:val="NormalWeb"/>
        <w:shd w:val="clear" w:color="auto" w:fill="FFFFFF"/>
        <w:jc w:val="both"/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However, this is not</w:t>
      </w:r>
      <w:r w:rsidR="00D9713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 simple story about global </w:t>
      </w:r>
      <w:r w:rsidR="00D97137" w:rsidRPr="00CE0ABA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“winners”</w:t>
      </w:r>
      <w:r w:rsidR="00D9713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and </w:t>
      </w:r>
      <w:r w:rsidR="00D97137" w:rsidRPr="00CE0ABA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“losers</w:t>
      </w:r>
      <w:r w:rsidR="00CE0ABA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.</w:t>
      </w:r>
      <w:r w:rsidR="00D97137" w:rsidRPr="00CE0ABA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”</w:t>
      </w:r>
      <w:r w:rsidR="00CE0ABA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40787C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Why? Because people move</w:t>
      </w:r>
      <w:r w:rsidR="003F4BBE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—</w:t>
      </w:r>
      <w:r w:rsidR="0040787C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migrate</w:t>
      </w:r>
      <w:r w:rsidR="003F4BBE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—to other parts of the world </w:t>
      </w:r>
      <w:r w:rsidR="00A6654F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[just as many of our ancestors </w:t>
      </w:r>
      <w:r w:rsidR="00547F52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did</w:t>
      </w:r>
      <w:r w:rsidR="00A6654F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] </w:t>
      </w:r>
      <w:r w:rsidR="003F4BBE" w:rsidRPr="00547F52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and bring their faith with them</w:t>
      </w:r>
      <w:r w:rsidR="003F4BBE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. </w:t>
      </w:r>
      <w:r w:rsidR="00DC51E6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And th</w:t>
      </w:r>
      <w:r w:rsidR="00220EA0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is</w:t>
      </w:r>
      <w:r w:rsidR="00DC51E6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is what we are seeing</w:t>
      </w:r>
      <w:r w:rsidR="007B779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as people migrate in </w:t>
      </w:r>
      <w:r w:rsidR="00362410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steady</w:t>
      </w:r>
      <w:r w:rsidR="007B779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numbers from the global south to the global north.</w:t>
      </w:r>
    </w:p>
    <w:p w14:paraId="718005F5" w14:textId="021DA730" w:rsidR="00812711" w:rsidRDefault="003F005D" w:rsidP="00812711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For instance, </w:t>
      </w:r>
      <w:r w:rsidR="001B160E">
        <w:rPr>
          <w:color w:val="000000"/>
        </w:rPr>
        <w:t> </w:t>
      </w:r>
      <w:r w:rsidR="001B160E" w:rsidRPr="001B160E">
        <w:rPr>
          <w:rFonts w:asciiTheme="minorHAnsi" w:hAnsiTheme="minorHAnsi" w:cstheme="minorHAnsi"/>
          <w:color w:val="000000"/>
          <w:sz w:val="28"/>
          <w:szCs w:val="28"/>
        </w:rPr>
        <w:t>since 2013, some 17.2 million migrants from outside the European Union have come to Europe. They have arrived in ones and twos and whole families, often traumatized</w:t>
      </w:r>
      <w:r w:rsidR="003753AB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="001B160E" w:rsidRPr="001B160E">
        <w:rPr>
          <w:rFonts w:asciiTheme="minorHAnsi" w:hAnsiTheme="minorHAnsi" w:cstheme="minorHAnsi"/>
          <w:color w:val="000000"/>
          <w:sz w:val="28"/>
          <w:szCs w:val="28"/>
        </w:rPr>
        <w:t xml:space="preserve"> and stripped of their worldly possessions, to try to make new homes for themselves in Germany and Spain, the United Kingdom and Italy.</w:t>
      </w:r>
    </w:p>
    <w:p w14:paraId="17C4F7D4" w14:textId="1554CE6E" w:rsidR="001B160E" w:rsidRPr="001B160E" w:rsidRDefault="001B160E" w:rsidP="00812711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1B160E">
        <w:rPr>
          <w:rFonts w:asciiTheme="minorHAnsi" w:hAnsiTheme="minorHAnsi" w:cstheme="minorHAnsi"/>
          <w:color w:val="000000"/>
          <w:sz w:val="28"/>
          <w:szCs w:val="28"/>
        </w:rPr>
        <w:t>As they arrived, they sparked debates around European culture, values, and religious identity.</w:t>
      </w:r>
    </w:p>
    <w:p w14:paraId="7A643E21" w14:textId="77777777" w:rsidR="001B160E" w:rsidRPr="000244BA" w:rsidRDefault="001B160E" w:rsidP="000244BA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0244BA">
        <w:rPr>
          <w:rFonts w:asciiTheme="minorHAnsi" w:hAnsiTheme="minorHAnsi" w:cstheme="minorHAnsi"/>
          <w:color w:val="000000"/>
          <w:sz w:val="28"/>
          <w:szCs w:val="28"/>
        </w:rPr>
        <w:lastRenderedPageBreak/>
        <w:t>Many churches have played key roles in integration. Christians have welcomed immigrants, supplied them with winter coats and basic necessities, helped them learn a new language, and navigated them through the bureaucracies necessary to start their new life.</w:t>
      </w:r>
    </w:p>
    <w:p w14:paraId="404D700A" w14:textId="3E69E9AB" w:rsidR="00F61746" w:rsidRPr="000244BA" w:rsidRDefault="00F61746" w:rsidP="000244BA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0244BA">
        <w:rPr>
          <w:rFonts w:asciiTheme="minorHAnsi" w:hAnsiTheme="minorHAnsi" w:cstheme="minorHAnsi"/>
          <w:color w:val="000000"/>
          <w:sz w:val="28"/>
          <w:szCs w:val="28"/>
        </w:rPr>
        <w:t>It was</w:t>
      </w:r>
      <w:r w:rsidR="003753AB">
        <w:rPr>
          <w:rFonts w:asciiTheme="minorHAnsi" w:hAnsiTheme="minorHAnsi" w:cstheme="minorHAnsi"/>
          <w:color w:val="000000"/>
          <w:sz w:val="28"/>
          <w:szCs w:val="28"/>
        </w:rPr>
        <w:t>, however,</w:t>
      </w:r>
      <w:r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 more than just hospitality, according to a 2018 study by the Churches’ Commission for Migrants in Europe (CCME). In addition to helping with crucial social services, the Christians’ welcome provided </w:t>
      </w:r>
      <w:r w:rsidRPr="00972F0A">
        <w:rPr>
          <w:rFonts w:asciiTheme="minorHAnsi" w:hAnsiTheme="minorHAnsi" w:cstheme="minorHAnsi"/>
          <w:i/>
          <w:iCs/>
          <w:color w:val="000000"/>
          <w:sz w:val="28"/>
          <w:szCs w:val="28"/>
        </w:rPr>
        <w:t>“symbolic resources for positive self-identification and opportunities for interaction.”</w:t>
      </w:r>
    </w:p>
    <w:p w14:paraId="3D95ECA0" w14:textId="5EB2EAEF" w:rsidR="000244BA" w:rsidRPr="000244BA" w:rsidRDefault="00F61746" w:rsidP="000244BA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But that process also led to </w:t>
      </w:r>
      <w:r w:rsidR="00910D77" w:rsidRPr="00972F0A">
        <w:rPr>
          <w:rFonts w:asciiTheme="minorHAnsi" w:hAnsiTheme="minorHAnsi" w:cstheme="minorHAnsi"/>
          <w:i/>
          <w:iCs/>
          <w:color w:val="000000"/>
          <w:sz w:val="28"/>
          <w:szCs w:val="28"/>
        </w:rPr>
        <w:t>the transformation</w:t>
      </w:r>
      <w:r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 of European churches.</w:t>
      </w:r>
      <w:r w:rsidR="000244BA"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 The CCME surveyed 74 Protestant congregations, ranging from state-privileged or </w:t>
      </w:r>
      <w:r w:rsidR="000244BA" w:rsidRPr="00A0040C">
        <w:rPr>
          <w:rFonts w:asciiTheme="minorHAnsi" w:hAnsiTheme="minorHAnsi" w:cstheme="minorHAnsi"/>
          <w:i/>
          <w:iCs/>
          <w:color w:val="000000"/>
          <w:sz w:val="28"/>
          <w:szCs w:val="28"/>
        </w:rPr>
        <w:t>“mainline”</w:t>
      </w:r>
      <w:r w:rsidR="000244BA"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 churches to evangelical and Pentecostal churches, </w:t>
      </w:r>
      <w:r w:rsidR="008C7E71" w:rsidRPr="000244BA">
        <w:rPr>
          <w:rFonts w:asciiTheme="minorHAnsi" w:hAnsiTheme="minorHAnsi" w:cstheme="minorHAnsi"/>
          <w:color w:val="000000"/>
          <w:sz w:val="28"/>
          <w:szCs w:val="28"/>
        </w:rPr>
        <w:t>which</w:t>
      </w:r>
      <w:r w:rsidR="000244BA"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 ministered to migrants in 22 countries. It found that migrants had started attending </w:t>
      </w:r>
      <w:r w:rsidR="000244BA" w:rsidRPr="00A0040C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half </w:t>
      </w:r>
      <w:r w:rsidR="000244BA"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of those churches by 2020. In about a quarter, the migrants are now a notable </w:t>
      </w:r>
      <w:r w:rsidR="000244BA" w:rsidRPr="00A0040C">
        <w:rPr>
          <w:rFonts w:asciiTheme="minorHAnsi" w:hAnsiTheme="minorHAnsi" w:cstheme="minorHAnsi"/>
          <w:i/>
          <w:iCs/>
          <w:color w:val="000000"/>
          <w:sz w:val="28"/>
          <w:szCs w:val="28"/>
        </w:rPr>
        <w:t>minority</w:t>
      </w:r>
      <w:r w:rsidR="000244BA"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 of the church. In another 20 percent, the recent migrants had become the </w:t>
      </w:r>
      <w:r w:rsidR="000244BA" w:rsidRPr="00A0040C">
        <w:rPr>
          <w:rFonts w:asciiTheme="minorHAnsi" w:hAnsiTheme="minorHAnsi" w:cstheme="minorHAnsi"/>
          <w:i/>
          <w:iCs/>
          <w:color w:val="000000"/>
          <w:sz w:val="28"/>
          <w:szCs w:val="28"/>
        </w:rPr>
        <w:t>majority.</w:t>
      </w:r>
    </w:p>
    <w:p w14:paraId="3BA3864D" w14:textId="14EFB354" w:rsidR="000244BA" w:rsidRPr="000244BA" w:rsidRDefault="000244BA" w:rsidP="000244BA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This has meant a shift in not only what European churches look like, but how church is done, said </w:t>
      </w:r>
      <w:r w:rsidR="000C0AB8">
        <w:rPr>
          <w:rFonts w:asciiTheme="minorHAnsi" w:hAnsiTheme="minorHAnsi" w:cstheme="minorHAnsi"/>
          <w:color w:val="000000"/>
          <w:sz w:val="28"/>
          <w:szCs w:val="28"/>
        </w:rPr>
        <w:t>[</w:t>
      </w:r>
      <w:r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Israel </w:t>
      </w:r>
      <w:r w:rsidRPr="00A0040C">
        <w:rPr>
          <w:rFonts w:asciiTheme="minorHAnsi" w:hAnsiTheme="minorHAnsi" w:cstheme="minorHAnsi"/>
          <w:i/>
          <w:iCs/>
          <w:color w:val="000000"/>
          <w:sz w:val="28"/>
          <w:szCs w:val="28"/>
        </w:rPr>
        <w:t>Oluwole Olofinjana</w:t>
      </w:r>
      <w:r w:rsidR="000C0AB8">
        <w:rPr>
          <w:rFonts w:asciiTheme="minorHAnsi" w:hAnsiTheme="minorHAnsi" w:cstheme="minorHAnsi"/>
          <w:color w:val="000000"/>
          <w:sz w:val="28"/>
          <w:szCs w:val="28"/>
        </w:rPr>
        <w:t>]</w:t>
      </w:r>
      <w:r w:rsidRPr="000244BA">
        <w:rPr>
          <w:rFonts w:asciiTheme="minorHAnsi" w:hAnsiTheme="minorHAnsi" w:cstheme="minorHAnsi"/>
          <w:color w:val="000000"/>
          <w:sz w:val="28"/>
          <w:szCs w:val="28"/>
        </w:rPr>
        <w:t>, a Baptist minister from Nigeria now serving in Essex in the southeast of England.</w:t>
      </w:r>
    </w:p>
    <w:p w14:paraId="0B63F917" w14:textId="77777777" w:rsidR="000244BA" w:rsidRPr="000C0AB8" w:rsidRDefault="000244BA" w:rsidP="000244BA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As churches have witnessed the influx of migrants into their pews and local populations, Olofinjana said they </w:t>
      </w:r>
      <w:r w:rsidRPr="000C0AB8">
        <w:rPr>
          <w:rFonts w:asciiTheme="minorHAnsi" w:hAnsiTheme="minorHAnsi" w:cstheme="minorHAnsi"/>
          <w:i/>
          <w:iCs/>
          <w:color w:val="000000"/>
          <w:sz w:val="28"/>
          <w:szCs w:val="28"/>
        </w:rPr>
        <w:t>“have had to rethink who is planning, who is speaking, who is leading.”</w:t>
      </w:r>
    </w:p>
    <w:p w14:paraId="155794EA" w14:textId="77777777" w:rsidR="000244BA" w:rsidRPr="000244BA" w:rsidRDefault="000244BA" w:rsidP="000244BA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0244BA">
        <w:rPr>
          <w:rFonts w:asciiTheme="minorHAnsi" w:hAnsiTheme="minorHAnsi" w:cstheme="minorHAnsi"/>
          <w:color w:val="000000"/>
          <w:sz w:val="28"/>
          <w:szCs w:val="28"/>
        </w:rPr>
        <w:t>It’s not optional, he said.</w:t>
      </w:r>
    </w:p>
    <w:p w14:paraId="5BF89944" w14:textId="764F3C98" w:rsidR="000244BA" w:rsidRPr="000244BA" w:rsidRDefault="000244BA" w:rsidP="000244BA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0C0AB8">
        <w:rPr>
          <w:rFonts w:asciiTheme="minorHAnsi" w:hAnsiTheme="minorHAnsi" w:cstheme="minorHAnsi"/>
          <w:i/>
          <w:iCs/>
          <w:color w:val="000000"/>
          <w:sz w:val="28"/>
          <w:szCs w:val="28"/>
        </w:rPr>
        <w:t>“You cannot be talking about dynamic gospel work in Europe and not think of migrant and diaspora Christians as a key element of what you think and do,”</w:t>
      </w:r>
      <w:r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 he said. </w:t>
      </w:r>
      <w:r w:rsidRPr="00ED0A68">
        <w:rPr>
          <w:rFonts w:asciiTheme="minorHAnsi" w:hAnsiTheme="minorHAnsi" w:cstheme="minorHAnsi"/>
          <w:i/>
          <w:iCs/>
          <w:color w:val="000000"/>
          <w:sz w:val="28"/>
          <w:szCs w:val="28"/>
        </w:rPr>
        <w:t>“They are becoming central to European theology, wrestling with issues around Christian social ethics, migration issues, and the mission of the church at large.”</w:t>
      </w:r>
    </w:p>
    <w:p w14:paraId="6B1CB1BF" w14:textId="77777777" w:rsidR="000244BA" w:rsidRPr="000244BA" w:rsidRDefault="000244BA" w:rsidP="000244BA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0244BA">
        <w:rPr>
          <w:rFonts w:asciiTheme="minorHAnsi" w:hAnsiTheme="minorHAnsi" w:cstheme="minorHAnsi"/>
          <w:color w:val="000000"/>
          <w:sz w:val="28"/>
          <w:szCs w:val="28"/>
        </w:rPr>
        <w:t>As the migrants do that, they are bringing a fresh perspective to what it means to be Christian in Europe.</w:t>
      </w:r>
    </w:p>
    <w:p w14:paraId="46DBE9BE" w14:textId="68791A4F" w:rsidR="000244BA" w:rsidRPr="00B47B74" w:rsidRDefault="000244BA" w:rsidP="000244BA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1B3BDE">
        <w:rPr>
          <w:rFonts w:asciiTheme="minorHAnsi" w:hAnsiTheme="minorHAnsi" w:cstheme="minorHAnsi"/>
          <w:i/>
          <w:iCs/>
          <w:color w:val="000000"/>
          <w:sz w:val="28"/>
          <w:szCs w:val="28"/>
        </w:rPr>
        <w:lastRenderedPageBreak/>
        <w:t xml:space="preserve">“We’ve been described as ‘missionaries from below,’ because we come from contexts of suffering and trauma, crippling economic struggles and persecution,” </w:t>
      </w:r>
      <w:r w:rsidRPr="008A75D8">
        <w:rPr>
          <w:rFonts w:asciiTheme="minorHAnsi" w:hAnsiTheme="minorHAnsi" w:cstheme="minorHAnsi"/>
          <w:color w:val="000000"/>
          <w:sz w:val="28"/>
          <w:szCs w:val="28"/>
        </w:rPr>
        <w:t>Olofinjana said.</w:t>
      </w:r>
      <w:r w:rsidRPr="000244B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1B3BDE">
        <w:rPr>
          <w:rFonts w:asciiTheme="minorHAnsi" w:hAnsiTheme="minorHAnsi" w:cstheme="minorHAnsi"/>
          <w:i/>
          <w:iCs/>
          <w:color w:val="000000"/>
          <w:sz w:val="28"/>
          <w:szCs w:val="28"/>
        </w:rPr>
        <w:t>“We have all these challenges and chaotic stories, but amid it all, God’s Spirit is moving. We are here for such a time as this—to help Europe to see what God’s kingdom can look like in the 21st century.”</w:t>
      </w:r>
      <w:r w:rsidR="00B47B74">
        <w:rPr>
          <w:rStyle w:val="FootnoteReference"/>
          <w:rFonts w:asciiTheme="minorHAnsi" w:hAnsiTheme="minorHAnsi" w:cstheme="minorHAnsi"/>
          <w:i/>
          <w:iCs/>
          <w:color w:val="000000"/>
          <w:sz w:val="28"/>
          <w:szCs w:val="28"/>
        </w:rPr>
        <w:footnoteReference w:id="6"/>
      </w:r>
    </w:p>
    <w:p w14:paraId="2E2B1DE2" w14:textId="4CA6F006" w:rsidR="003D7513" w:rsidRDefault="003D7513" w:rsidP="000244BA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The exact same thing is happening across North America, as well.</w:t>
      </w:r>
    </w:p>
    <w:p w14:paraId="51DD5DA4" w14:textId="50A0210D" w:rsidR="00E13A77" w:rsidRDefault="00CF207B" w:rsidP="000244BA">
      <w:pPr>
        <w:pStyle w:val="text"/>
        <w:spacing w:before="0" w:beforeAutospacing="0" w:after="375" w:afterAutospacing="0"/>
        <w:jc w:val="both"/>
        <w:textAlignment w:val="baseline"/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I would like to suggest that </w:t>
      </w:r>
      <w:r w:rsidRPr="00CF207B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Epiphany awareness</w:t>
      </w:r>
      <w:r w:rsidRPr="00CF207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grows when</w:t>
      </w:r>
      <w:r w:rsidR="004835D5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we understand this great new truth</w:t>
      </w:r>
      <w:r w:rsidRPr="00CF207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, </w:t>
      </w:r>
      <w:r w:rsidRPr="00576E6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when</w:t>
      </w:r>
      <w:r w:rsidRPr="00CF207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congregations host guests</w:t>
      </w:r>
      <w:r w:rsidR="003753A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/friends</w:t>
      </w:r>
      <w:r w:rsidRPr="00CF207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from overseas, or when people in local congregations find ways to reach out in welcome to neighbors who have moved in from distant lands. </w:t>
      </w:r>
      <w:r w:rsidRPr="00576E6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Then</w:t>
      </w:r>
      <w:r w:rsidRPr="00CF207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hospitality becomes a two-way street. Gifts of </w:t>
      </w:r>
      <w:r w:rsidRPr="00576E6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mind and spirit</w:t>
      </w:r>
      <w:r w:rsidRPr="00CF207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brought by those who are outwardly different are </w:t>
      </w:r>
      <w:r w:rsidRPr="00576E6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fresh treasures</w:t>
      </w:r>
      <w:r w:rsidRPr="00CF207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of more lasting value than </w:t>
      </w:r>
      <w:r w:rsidRPr="0052215A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gold, frankincense</w:t>
      </w:r>
      <w:r w:rsidR="0052215A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,</w:t>
      </w:r>
      <w:r w:rsidRPr="0052215A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 and myrrh.</w:t>
      </w:r>
    </w:p>
    <w:p w14:paraId="17FD784D" w14:textId="4DA78CD3" w:rsidR="00CE162A" w:rsidRDefault="00D60B00" w:rsidP="00F61746">
      <w:pPr>
        <w:pStyle w:val="text"/>
        <w:spacing w:before="0" w:beforeAutospacing="0" w:after="375" w:afterAutospacing="0"/>
        <w:jc w:val="both"/>
        <w:textAlignment w:val="baseline"/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We may even begin to understand</w:t>
      </w:r>
      <w:r w:rsidR="00FD4C7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Matthew 4 in a </w:t>
      </w:r>
      <w:r w:rsidR="00FD4C7D" w:rsidRPr="00E92B7C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new</w:t>
      </w:r>
      <w:r w:rsidR="00FD4C7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and </w:t>
      </w:r>
      <w:r w:rsidR="00FD4C7D" w:rsidRPr="00E92B7C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different</w:t>
      </w:r>
      <w:r w:rsidR="00FD4C7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light</w:t>
      </w:r>
      <w:r w:rsidR="002E2FF0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—we </w:t>
      </w:r>
      <w:r w:rsidR="009E63D1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may </w:t>
      </w:r>
      <w:r w:rsidR="00931CD2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[</w:t>
      </w:r>
      <w:r w:rsidR="009E63D1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at long last</w:t>
      </w:r>
      <w:r w:rsidR="00931CD2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]</w:t>
      </w:r>
      <w:r w:rsidR="009E63D1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be able to set</w:t>
      </w:r>
      <w:r w:rsidR="002E2FF0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aside the </w:t>
      </w:r>
      <w:r w:rsidR="004F1854" w:rsidRPr="00767C9E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colonial lenses</w:t>
      </w:r>
      <w:r w:rsidR="004F1854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3B2910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[colonizer/c</w:t>
      </w:r>
      <w:r w:rsidR="00C56DF2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o</w:t>
      </w:r>
      <w:r w:rsidR="003B2910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lonized]</w:t>
      </w:r>
      <w:r w:rsidR="00C56DF2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4F1854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that have so distorted</w:t>
      </w:r>
      <w:r w:rsidR="00767C9E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our understanding of such texts for so long</w:t>
      </w:r>
      <w:r w:rsidR="00FD4C7D" w:rsidRPr="00FD4C7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. </w:t>
      </w:r>
      <w:r w:rsidR="00D4484E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Matthew</w:t>
      </w:r>
      <w:r w:rsidR="000A307C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4, then,</w:t>
      </w:r>
      <w:r w:rsidR="00FD4C7D" w:rsidRPr="00FD4C7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offers </w:t>
      </w:r>
      <w:r w:rsidR="000A307C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new</w:t>
      </w:r>
      <w:r w:rsidR="00FD4C7D" w:rsidRPr="00FD4C7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glimmers of </w:t>
      </w:r>
      <w:r w:rsidR="00FD4C7D" w:rsidRPr="004F7747">
        <w:rPr>
          <w:rFonts w:ascii="Calibri" w:hAnsi="Calibri" w:cs="Calibri"/>
          <w:b/>
          <w:bCs/>
          <w:color w:val="36342F"/>
          <w:spacing w:val="4"/>
          <w:sz w:val="28"/>
          <w:szCs w:val="28"/>
          <w:shd w:val="clear" w:color="auto" w:fill="FFFFFF"/>
        </w:rPr>
        <w:t>Epiphany light</w:t>
      </w:r>
      <w:r w:rsidR="00FD4C7D" w:rsidRPr="00FD4C7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as Jesus </w:t>
      </w:r>
      <w:r w:rsidR="00FD4C7D" w:rsidRPr="00E45548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calls Simon, Andrew, James, and John</w:t>
      </w:r>
      <w:r w:rsidR="00FD4C7D" w:rsidRPr="00FD4C7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to discipleship. Here the textual application </w:t>
      </w:r>
      <w:r w:rsidR="00FD4C7D" w:rsidRPr="00E92B7C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illumines</w:t>
      </w:r>
      <w:r w:rsidR="00FD4C7D" w:rsidRPr="00FD4C7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FD4C7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us</w:t>
      </w:r>
      <w:r w:rsidR="00220049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E5321C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[</w:t>
      </w:r>
      <w:r w:rsidR="00220049" w:rsidRPr="00AD03B3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from near and far</w:t>
      </w:r>
      <w:r w:rsidR="00E5321C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]</w:t>
      </w:r>
      <w:r w:rsidR="00FD4C7D" w:rsidRPr="00FD4C7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as </w:t>
      </w:r>
      <w:r w:rsidR="00FD4C7D" w:rsidRPr="00220049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prime territory</w:t>
      </w:r>
      <w:r w:rsidR="00FD4C7D" w:rsidRPr="00FD4C7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for the Lord's call to reach those gifted for pastoral teaching or diaconal ministries in the church. </w:t>
      </w:r>
      <w:r w:rsidR="00270B5D" w:rsidRPr="00270B5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Jesus invited four fishermen to discipleship as he found them at their nets; that history of </w:t>
      </w:r>
      <w:r w:rsidR="00270B5D" w:rsidRPr="00E5321C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calling, inviting</w:t>
      </w:r>
      <w:r w:rsidR="00EB280F" w:rsidRPr="00E5321C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,</w:t>
      </w:r>
      <w:r w:rsidR="00270B5D" w:rsidRPr="00E5321C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 and recruiting</w:t>
      </w:r>
      <w:r w:rsidR="00270B5D" w:rsidRPr="00270B5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disciples reaches down to our day</w:t>
      </w:r>
      <w:r w:rsidR="00AD03B3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—</w:t>
      </w:r>
      <w:r w:rsidR="00AD03B3" w:rsidRPr="00C56DF2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in a </w:t>
      </w:r>
      <w:r w:rsidR="00C56DF2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larger, </w:t>
      </w:r>
      <w:r w:rsidR="00AD03B3" w:rsidRPr="00C56DF2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global context</w:t>
      </w:r>
      <w:r w:rsidR="00270B5D" w:rsidRPr="00C56DF2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.</w:t>
      </w:r>
      <w:r w:rsidR="00EB280F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</w:p>
    <w:p w14:paraId="75CFFF34" w14:textId="469CC358" w:rsidR="00F61746" w:rsidRPr="006501F7" w:rsidRDefault="00931CD2" w:rsidP="00F61746">
      <w:pPr>
        <w:pStyle w:val="text"/>
        <w:spacing w:before="0" w:beforeAutospacing="0" w:after="375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Friends, j</w:t>
      </w:r>
      <w:r w:rsidR="00EB280F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ust as those Quakers</w:t>
      </w:r>
      <w:r w:rsidR="001B162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, Presbyterians, Anglicans, Congregationalists, </w:t>
      </w:r>
      <w:r w:rsidR="003A654C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Lutherans, </w:t>
      </w:r>
      <w:r w:rsidR="001B162D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Baptists</w:t>
      </w:r>
      <w:r w:rsidR="003A654C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, Catholics, </w:t>
      </w:r>
      <w:r w:rsidR="00BF2316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[</w:t>
      </w:r>
      <w:r w:rsidR="000B7CE1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and people representing all of the </w:t>
      </w:r>
      <w:r w:rsidR="00BF2316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world’s </w:t>
      </w:r>
      <w:r w:rsidR="00CC5EF5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great </w:t>
      </w:r>
      <w:r w:rsidR="00BF2316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faith traditions]</w:t>
      </w:r>
      <w:r w:rsidR="003A654C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made their way to these shores long ago, </w:t>
      </w:r>
      <w:r w:rsidR="00057797" w:rsidRPr="00BA17DC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so, too,</w:t>
      </w:r>
      <w:r w:rsidR="0005779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7A1BE0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migrants</w:t>
      </w:r>
      <w:r w:rsidR="0005779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from the global south</w:t>
      </w:r>
      <w:r w:rsidR="009E397E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today</w:t>
      </w:r>
      <w:r w:rsidR="0060740A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are </w:t>
      </w:r>
      <w:r w:rsidR="0060740A" w:rsidRPr="00BA24F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following</w:t>
      </w:r>
      <w:r w:rsidR="0060740A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</w:t>
      </w:r>
      <w:r w:rsidR="00BA17DC" w:rsidRPr="00BA24F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>God’s</w:t>
      </w:r>
      <w:r w:rsidR="0060740A" w:rsidRPr="00BA24F7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 light</w:t>
      </w:r>
      <w:r w:rsidR="006501F7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to the global north—</w:t>
      </w:r>
      <w:r w:rsidR="006501F7" w:rsidRPr="00E45548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illuminating, </w:t>
      </w:r>
      <w:r w:rsidR="003B7274" w:rsidRPr="00E45548">
        <w:rPr>
          <w:rFonts w:ascii="Calibri" w:hAnsi="Calibri" w:cs="Calibri"/>
          <w:i/>
          <w:iCs/>
          <w:color w:val="36342F"/>
          <w:spacing w:val="4"/>
          <w:sz w:val="28"/>
          <w:szCs w:val="28"/>
          <w:shd w:val="clear" w:color="auto" w:fill="FFFFFF"/>
        </w:rPr>
        <w:t xml:space="preserve">revitalizing, renewing, and expanding </w:t>
      </w:r>
      <w:r w:rsidR="003B7274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>our understanding</w:t>
      </w:r>
      <w:r w:rsidR="00F10A3B">
        <w:rPr>
          <w:rFonts w:ascii="Calibri" w:hAnsi="Calibri" w:cs="Calibri"/>
          <w:color w:val="36342F"/>
          <w:spacing w:val="4"/>
          <w:sz w:val="28"/>
          <w:szCs w:val="28"/>
          <w:shd w:val="clear" w:color="auto" w:fill="FFFFFF"/>
        </w:rPr>
        <w:t xml:space="preserve"> of God’s ongoing kingdom work—and our place within it.  </w:t>
      </w:r>
    </w:p>
    <w:p w14:paraId="387C3D05" w14:textId="77777777" w:rsidR="00F61746" w:rsidRPr="001B160E" w:rsidRDefault="00F61746" w:rsidP="00812711">
      <w:pPr>
        <w:pStyle w:val="text"/>
        <w:spacing w:before="0" w:beforeAutospacing="0" w:after="375" w:afterAutospacing="0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14:paraId="77B14378" w14:textId="72B06814" w:rsidR="00F070BE" w:rsidRPr="00CE0ABA" w:rsidRDefault="00F070BE" w:rsidP="00105558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6342F"/>
          <w:spacing w:val="4"/>
          <w:sz w:val="28"/>
          <w:szCs w:val="28"/>
        </w:rPr>
      </w:pPr>
    </w:p>
    <w:p w14:paraId="38590282" w14:textId="5FEE7C8F" w:rsidR="0016128F" w:rsidRPr="00454F01" w:rsidRDefault="0016128F" w:rsidP="00392B10">
      <w:pPr>
        <w:jc w:val="both"/>
        <w:rPr>
          <w:rFonts w:ascii="Calibri" w:hAnsi="Calibri" w:cs="Calibri"/>
          <w:sz w:val="28"/>
          <w:szCs w:val="28"/>
        </w:rPr>
      </w:pPr>
    </w:p>
    <w:p w14:paraId="09EE239D" w14:textId="77777777" w:rsidR="00392B10" w:rsidRPr="00392B10" w:rsidRDefault="00392B10" w:rsidP="00392B10">
      <w:pPr>
        <w:jc w:val="both"/>
        <w:rPr>
          <w:sz w:val="28"/>
          <w:szCs w:val="28"/>
        </w:rPr>
      </w:pPr>
    </w:p>
    <w:sectPr w:rsidR="00392B10" w:rsidRPr="00392B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3CD0" w14:textId="77777777" w:rsidR="00F217F1" w:rsidRDefault="00F217F1" w:rsidP="00392B10">
      <w:pPr>
        <w:spacing w:after="0" w:line="240" w:lineRule="auto"/>
      </w:pPr>
      <w:r>
        <w:separator/>
      </w:r>
    </w:p>
  </w:endnote>
  <w:endnote w:type="continuationSeparator" w:id="0">
    <w:p w14:paraId="210EA750" w14:textId="77777777" w:rsidR="00F217F1" w:rsidRDefault="00F217F1" w:rsidP="0039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AFF7" w14:textId="77777777" w:rsidR="00F217F1" w:rsidRDefault="00F217F1" w:rsidP="00392B10">
      <w:pPr>
        <w:spacing w:after="0" w:line="240" w:lineRule="auto"/>
      </w:pPr>
      <w:r>
        <w:separator/>
      </w:r>
    </w:p>
  </w:footnote>
  <w:footnote w:type="continuationSeparator" w:id="0">
    <w:p w14:paraId="2BD54DF7" w14:textId="77777777" w:rsidR="00F217F1" w:rsidRDefault="00F217F1" w:rsidP="00392B10">
      <w:pPr>
        <w:spacing w:after="0" w:line="240" w:lineRule="auto"/>
      </w:pPr>
      <w:r>
        <w:continuationSeparator/>
      </w:r>
    </w:p>
  </w:footnote>
  <w:footnote w:id="1">
    <w:p w14:paraId="749A8566" w14:textId="01B82E4B" w:rsidR="00421724" w:rsidRPr="00421724" w:rsidRDefault="00421724">
      <w:pPr>
        <w:pStyle w:val="FootnoteText"/>
      </w:pPr>
      <w:r>
        <w:rPr>
          <w:rStyle w:val="FootnoteReference"/>
        </w:rPr>
        <w:footnoteRef/>
      </w:r>
      <w:r>
        <w:t xml:space="preserve"> Diana Butler Bass, </w:t>
      </w:r>
      <w:r>
        <w:rPr>
          <w:i/>
          <w:iCs/>
        </w:rPr>
        <w:t xml:space="preserve">Freeing Jesus: Rediscovering Jesus as Friend, Teacher, Savior, Lord, Way, and Presence, </w:t>
      </w:r>
      <w:r>
        <w:t>Harper One, New York, 2021, pp. 20, 21.</w:t>
      </w:r>
    </w:p>
  </w:footnote>
  <w:footnote w:id="2">
    <w:p w14:paraId="601872D9" w14:textId="0E4DE5E9" w:rsidR="005B4385" w:rsidRPr="00272E31" w:rsidRDefault="005B43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92CCC">
        <w:t>F. Dean Lueking</w:t>
      </w:r>
      <w:r w:rsidR="00272E31">
        <w:t xml:space="preserve">, </w:t>
      </w:r>
      <w:r w:rsidR="00272E31">
        <w:rPr>
          <w:i/>
          <w:iCs/>
        </w:rPr>
        <w:t xml:space="preserve">Sunday January 23, 2011, </w:t>
      </w:r>
      <w:r w:rsidR="00272E31">
        <w:t xml:space="preserve">The Christian Century, </w:t>
      </w:r>
      <w:r w:rsidR="00BD24AA">
        <w:t>January 11, 2011.</w:t>
      </w:r>
    </w:p>
  </w:footnote>
  <w:footnote w:id="3">
    <w:p w14:paraId="11539061" w14:textId="04821AE1" w:rsidR="00BA6476" w:rsidRDefault="00BA64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D24AA">
        <w:t xml:space="preserve">Diana Butler Bass, </w:t>
      </w:r>
      <w:r w:rsidR="00BD24AA">
        <w:rPr>
          <w:i/>
          <w:iCs/>
        </w:rPr>
        <w:t xml:space="preserve">Freeing Jesus: Rediscovering Jesus as Friend, Teacher, Savior, Lord, Way, and Presence, </w:t>
      </w:r>
      <w:r w:rsidR="00BD24AA">
        <w:t>Harper One, New York, 2021, pp. 12, 13.</w:t>
      </w:r>
    </w:p>
  </w:footnote>
  <w:footnote w:id="4">
    <w:p w14:paraId="0DCCE0CF" w14:textId="53CB531F" w:rsidR="008A063F" w:rsidRDefault="008A063F">
      <w:pPr>
        <w:pStyle w:val="FootnoteText"/>
      </w:pPr>
      <w:r>
        <w:rPr>
          <w:rStyle w:val="FootnoteReference"/>
        </w:rPr>
        <w:footnoteRef/>
      </w:r>
      <w:r>
        <w:t xml:space="preserve"> F. Dean Lueking, </w:t>
      </w:r>
      <w:r>
        <w:rPr>
          <w:i/>
          <w:iCs/>
        </w:rPr>
        <w:t xml:space="preserve">Sunday January 23, 2011, </w:t>
      </w:r>
      <w:r>
        <w:t>The Christian Century, January 11, 2011.</w:t>
      </w:r>
    </w:p>
  </w:footnote>
  <w:footnote w:id="5">
    <w:p w14:paraId="15595008" w14:textId="12FB49E4" w:rsidR="00F9262B" w:rsidRDefault="00F9262B">
      <w:pPr>
        <w:pStyle w:val="FootnoteText"/>
      </w:pPr>
      <w:r>
        <w:rPr>
          <w:rStyle w:val="FootnoteReference"/>
        </w:rPr>
        <w:footnoteRef/>
      </w:r>
      <w:r>
        <w:t xml:space="preserve"> Ibid.</w:t>
      </w:r>
    </w:p>
  </w:footnote>
  <w:footnote w:id="6">
    <w:p w14:paraId="08F34037" w14:textId="783B1E34" w:rsidR="00B47B74" w:rsidRDefault="00B47B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C06E5">
        <w:t xml:space="preserve">Ken Chitwood, </w:t>
      </w:r>
      <w:r w:rsidRPr="00027E62">
        <w:rPr>
          <w:i/>
          <w:iCs/>
        </w:rPr>
        <w:t>Migrants to Europe Are Changing Churches</w:t>
      </w:r>
      <w:r w:rsidR="00675222">
        <w:t xml:space="preserve">, </w:t>
      </w:r>
      <w:r w:rsidR="00027E62">
        <w:t>Christianity Today</w:t>
      </w:r>
      <w:r w:rsidR="000C06E5">
        <w:t>, October 3, 2022</w:t>
      </w:r>
      <w:r w:rsidR="00027E6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2793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0BE73D" w14:textId="227D7470" w:rsidR="00392B10" w:rsidRDefault="00392B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A8EDEC" w14:textId="77777777" w:rsidR="00392B10" w:rsidRDefault="00392B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10"/>
    <w:rsid w:val="000009C9"/>
    <w:rsid w:val="000244BA"/>
    <w:rsid w:val="00027E62"/>
    <w:rsid w:val="000378B1"/>
    <w:rsid w:val="00057797"/>
    <w:rsid w:val="000A307C"/>
    <w:rsid w:val="000B7CE1"/>
    <w:rsid w:val="000C06E5"/>
    <w:rsid w:val="000C0AB8"/>
    <w:rsid w:val="000F0CFF"/>
    <w:rsid w:val="00105558"/>
    <w:rsid w:val="001575D9"/>
    <w:rsid w:val="0016128F"/>
    <w:rsid w:val="00175409"/>
    <w:rsid w:val="00192CCC"/>
    <w:rsid w:val="001B160E"/>
    <w:rsid w:val="001B162D"/>
    <w:rsid w:val="001B22CF"/>
    <w:rsid w:val="001B2821"/>
    <w:rsid w:val="001B3BDE"/>
    <w:rsid w:val="001C1AB1"/>
    <w:rsid w:val="00215DA5"/>
    <w:rsid w:val="00220049"/>
    <w:rsid w:val="00220EA0"/>
    <w:rsid w:val="00267A5F"/>
    <w:rsid w:val="00270B5D"/>
    <w:rsid w:val="00272E31"/>
    <w:rsid w:val="00284070"/>
    <w:rsid w:val="00290034"/>
    <w:rsid w:val="00296267"/>
    <w:rsid w:val="002C0362"/>
    <w:rsid w:val="002C776D"/>
    <w:rsid w:val="002E2FF0"/>
    <w:rsid w:val="00300CFA"/>
    <w:rsid w:val="00336C60"/>
    <w:rsid w:val="00362410"/>
    <w:rsid w:val="003753AB"/>
    <w:rsid w:val="00392B10"/>
    <w:rsid w:val="003A654C"/>
    <w:rsid w:val="003B2910"/>
    <w:rsid w:val="003B7274"/>
    <w:rsid w:val="003D0EA8"/>
    <w:rsid w:val="003D7513"/>
    <w:rsid w:val="003F005D"/>
    <w:rsid w:val="003F313B"/>
    <w:rsid w:val="003F4BBE"/>
    <w:rsid w:val="003F76CB"/>
    <w:rsid w:val="0040787C"/>
    <w:rsid w:val="00421724"/>
    <w:rsid w:val="00454F01"/>
    <w:rsid w:val="0046786F"/>
    <w:rsid w:val="004835D5"/>
    <w:rsid w:val="004A2C1D"/>
    <w:rsid w:val="004D2002"/>
    <w:rsid w:val="004F1289"/>
    <w:rsid w:val="004F1854"/>
    <w:rsid w:val="004F7747"/>
    <w:rsid w:val="00515546"/>
    <w:rsid w:val="0052215A"/>
    <w:rsid w:val="00547F52"/>
    <w:rsid w:val="00573A0B"/>
    <w:rsid w:val="00576E67"/>
    <w:rsid w:val="005B4385"/>
    <w:rsid w:val="005D4E89"/>
    <w:rsid w:val="00602452"/>
    <w:rsid w:val="0060740A"/>
    <w:rsid w:val="00617A51"/>
    <w:rsid w:val="006501F7"/>
    <w:rsid w:val="00674C29"/>
    <w:rsid w:val="00675222"/>
    <w:rsid w:val="006A5648"/>
    <w:rsid w:val="006A76C7"/>
    <w:rsid w:val="006B6A4E"/>
    <w:rsid w:val="006E6C4E"/>
    <w:rsid w:val="007312FE"/>
    <w:rsid w:val="00732FD3"/>
    <w:rsid w:val="00761B7F"/>
    <w:rsid w:val="00761CA1"/>
    <w:rsid w:val="00767C9E"/>
    <w:rsid w:val="00776CAF"/>
    <w:rsid w:val="007A1BE0"/>
    <w:rsid w:val="007B7799"/>
    <w:rsid w:val="007C2DA1"/>
    <w:rsid w:val="00812711"/>
    <w:rsid w:val="00837217"/>
    <w:rsid w:val="0087704D"/>
    <w:rsid w:val="008950A7"/>
    <w:rsid w:val="008A063F"/>
    <w:rsid w:val="008A75D8"/>
    <w:rsid w:val="008C7E71"/>
    <w:rsid w:val="00910D77"/>
    <w:rsid w:val="00913AF4"/>
    <w:rsid w:val="00931CD2"/>
    <w:rsid w:val="0096482F"/>
    <w:rsid w:val="00972F0A"/>
    <w:rsid w:val="00982ED1"/>
    <w:rsid w:val="009E397E"/>
    <w:rsid w:val="009E63D1"/>
    <w:rsid w:val="00A0040C"/>
    <w:rsid w:val="00A52FF6"/>
    <w:rsid w:val="00A6654F"/>
    <w:rsid w:val="00A824C8"/>
    <w:rsid w:val="00AB156E"/>
    <w:rsid w:val="00AD03B3"/>
    <w:rsid w:val="00B0333A"/>
    <w:rsid w:val="00B441E0"/>
    <w:rsid w:val="00B47B74"/>
    <w:rsid w:val="00B84108"/>
    <w:rsid w:val="00BA17DC"/>
    <w:rsid w:val="00BA24F7"/>
    <w:rsid w:val="00BA3EBE"/>
    <w:rsid w:val="00BA6476"/>
    <w:rsid w:val="00BA77D0"/>
    <w:rsid w:val="00BB3A2C"/>
    <w:rsid w:val="00BD24AA"/>
    <w:rsid w:val="00BF2316"/>
    <w:rsid w:val="00C20B23"/>
    <w:rsid w:val="00C56DF2"/>
    <w:rsid w:val="00C74F87"/>
    <w:rsid w:val="00C8154D"/>
    <w:rsid w:val="00C97337"/>
    <w:rsid w:val="00CC5EF5"/>
    <w:rsid w:val="00CE0ABA"/>
    <w:rsid w:val="00CE162A"/>
    <w:rsid w:val="00CE6611"/>
    <w:rsid w:val="00CF207B"/>
    <w:rsid w:val="00D24EB3"/>
    <w:rsid w:val="00D4484E"/>
    <w:rsid w:val="00D60B00"/>
    <w:rsid w:val="00D91291"/>
    <w:rsid w:val="00D97137"/>
    <w:rsid w:val="00DC51E6"/>
    <w:rsid w:val="00DE5848"/>
    <w:rsid w:val="00E01947"/>
    <w:rsid w:val="00E13A77"/>
    <w:rsid w:val="00E23668"/>
    <w:rsid w:val="00E45548"/>
    <w:rsid w:val="00E5321C"/>
    <w:rsid w:val="00E6227A"/>
    <w:rsid w:val="00E92B7C"/>
    <w:rsid w:val="00E9712B"/>
    <w:rsid w:val="00EA1F6B"/>
    <w:rsid w:val="00EB280F"/>
    <w:rsid w:val="00EB5385"/>
    <w:rsid w:val="00ED0A68"/>
    <w:rsid w:val="00F070BE"/>
    <w:rsid w:val="00F10A3B"/>
    <w:rsid w:val="00F20D3D"/>
    <w:rsid w:val="00F217F1"/>
    <w:rsid w:val="00F607B3"/>
    <w:rsid w:val="00F61746"/>
    <w:rsid w:val="00F91E96"/>
    <w:rsid w:val="00F9262B"/>
    <w:rsid w:val="00FD4C7D"/>
    <w:rsid w:val="00FE1B66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5A7E"/>
  <w15:chartTrackingRefBased/>
  <w15:docId w15:val="{F8781F05-C860-4D58-B8A3-1771767D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B10"/>
  </w:style>
  <w:style w:type="paragraph" w:styleId="Footer">
    <w:name w:val="footer"/>
    <w:basedOn w:val="Normal"/>
    <w:link w:val="FooterChar"/>
    <w:uiPriority w:val="99"/>
    <w:unhideWhenUsed/>
    <w:rsid w:val="00392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B10"/>
  </w:style>
  <w:style w:type="paragraph" w:styleId="FootnoteText">
    <w:name w:val="footnote text"/>
    <w:basedOn w:val="Normal"/>
    <w:link w:val="FootnoteTextChar"/>
    <w:uiPriority w:val="99"/>
    <w:semiHidden/>
    <w:unhideWhenUsed/>
    <w:rsid w:val="004217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7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172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973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05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1B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28F8D-4A45-4254-97DF-2030DBD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Kenefake</dc:creator>
  <cp:keywords/>
  <dc:description/>
  <cp:lastModifiedBy>Scott Kenefake</cp:lastModifiedBy>
  <cp:revision>148</cp:revision>
  <dcterms:created xsi:type="dcterms:W3CDTF">2023-01-21T17:41:00Z</dcterms:created>
  <dcterms:modified xsi:type="dcterms:W3CDTF">2023-01-21T23:00:00Z</dcterms:modified>
</cp:coreProperties>
</file>