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70A51" w14:textId="79419F39" w:rsidR="00526F0C" w:rsidRDefault="00721A53">
      <w:pPr>
        <w:rPr>
          <w:b/>
          <w:bCs/>
          <w:i/>
          <w:iCs/>
          <w:sz w:val="28"/>
          <w:szCs w:val="28"/>
          <w:u w:val="single"/>
        </w:rPr>
      </w:pPr>
      <w:r w:rsidRPr="00721A53">
        <w:rPr>
          <w:b/>
          <w:bCs/>
          <w:i/>
          <w:iCs/>
          <w:sz w:val="28"/>
          <w:szCs w:val="28"/>
        </w:rPr>
        <w:t>“</w:t>
      </w:r>
      <w:r w:rsidRPr="00721A53">
        <w:rPr>
          <w:b/>
          <w:bCs/>
          <w:i/>
          <w:iCs/>
          <w:sz w:val="28"/>
          <w:szCs w:val="28"/>
          <w:u w:val="single"/>
        </w:rPr>
        <w:t>God’s Party Time</w:t>
      </w:r>
      <w:r w:rsidRPr="00721A53">
        <w:rPr>
          <w:b/>
          <w:bCs/>
          <w:i/>
          <w:iCs/>
          <w:sz w:val="28"/>
          <w:szCs w:val="28"/>
        </w:rPr>
        <w:t>”</w:t>
      </w:r>
    </w:p>
    <w:p w14:paraId="65864391" w14:textId="2C78C50D" w:rsidR="00721A53" w:rsidRPr="00721A53" w:rsidRDefault="00721A53">
      <w:pPr>
        <w:rPr>
          <w:b/>
          <w:bCs/>
          <w:sz w:val="28"/>
          <w:szCs w:val="28"/>
        </w:rPr>
      </w:pPr>
      <w:r w:rsidRPr="00721A53">
        <w:rPr>
          <w:b/>
          <w:bCs/>
          <w:sz w:val="28"/>
          <w:szCs w:val="28"/>
        </w:rPr>
        <w:t>Psalm 51:1-10; Luke 15:1-10</w:t>
      </w:r>
    </w:p>
    <w:p w14:paraId="302C5459" w14:textId="7759F215" w:rsidR="00721A53" w:rsidRDefault="00721A53">
      <w:pPr>
        <w:rPr>
          <w:b/>
          <w:bCs/>
          <w:sz w:val="28"/>
          <w:szCs w:val="28"/>
        </w:rPr>
      </w:pPr>
      <w:r>
        <w:rPr>
          <w:b/>
          <w:bCs/>
          <w:sz w:val="28"/>
          <w:szCs w:val="28"/>
        </w:rPr>
        <w:t>September 11, 2022</w:t>
      </w:r>
    </w:p>
    <w:p w14:paraId="50A91719" w14:textId="4D062186" w:rsidR="00721A53" w:rsidRDefault="00721A53">
      <w:pPr>
        <w:rPr>
          <w:b/>
          <w:bCs/>
          <w:sz w:val="28"/>
          <w:szCs w:val="28"/>
        </w:rPr>
      </w:pPr>
      <w:r>
        <w:rPr>
          <w:b/>
          <w:bCs/>
          <w:sz w:val="28"/>
          <w:szCs w:val="28"/>
        </w:rPr>
        <w:t>Rev. Dr. Scott M. Kenefake</w:t>
      </w:r>
    </w:p>
    <w:p w14:paraId="7F40F854" w14:textId="7A83A8DF" w:rsidR="00721A53" w:rsidRDefault="00721A53">
      <w:pPr>
        <w:rPr>
          <w:b/>
          <w:bCs/>
          <w:sz w:val="28"/>
          <w:szCs w:val="28"/>
        </w:rPr>
      </w:pPr>
    </w:p>
    <w:p w14:paraId="27F264AE" w14:textId="01524E1B" w:rsidR="00721A53" w:rsidRDefault="006B6AB0" w:rsidP="003E6D53">
      <w:pPr>
        <w:jc w:val="both"/>
        <w:rPr>
          <w:sz w:val="28"/>
          <w:szCs w:val="28"/>
        </w:rPr>
      </w:pPr>
      <w:r w:rsidRPr="006B6AB0">
        <w:rPr>
          <w:sz w:val="28"/>
          <w:szCs w:val="28"/>
        </w:rPr>
        <w:t xml:space="preserve">Have you ever asked yourself the question: </w:t>
      </w:r>
      <w:r w:rsidRPr="006B6AB0">
        <w:rPr>
          <w:i/>
          <w:iCs/>
          <w:sz w:val="28"/>
          <w:szCs w:val="28"/>
        </w:rPr>
        <w:t>Where is God?</w:t>
      </w:r>
      <w:r>
        <w:rPr>
          <w:i/>
          <w:iCs/>
          <w:sz w:val="28"/>
          <w:szCs w:val="28"/>
        </w:rPr>
        <w:t xml:space="preserve"> </w:t>
      </w:r>
      <w:r>
        <w:rPr>
          <w:sz w:val="28"/>
          <w:szCs w:val="28"/>
        </w:rPr>
        <w:t>It’s a question</w:t>
      </w:r>
      <w:r w:rsidR="00492A77">
        <w:rPr>
          <w:sz w:val="28"/>
          <w:szCs w:val="28"/>
        </w:rPr>
        <w:t xml:space="preserve"> that is being asked with increasing urgency by millions of people around the world, but in recent decades many are finding and experiencing God outside of traditional religious institutions—and this has been disconcerting and confusing</w:t>
      </w:r>
      <w:r w:rsidR="003E6D53">
        <w:rPr>
          <w:sz w:val="28"/>
          <w:szCs w:val="28"/>
        </w:rPr>
        <w:t xml:space="preserve"> to those of us who value church, synagogue, and mosque</w:t>
      </w:r>
      <w:r w:rsidR="001E54FA">
        <w:rPr>
          <w:sz w:val="28"/>
          <w:szCs w:val="28"/>
        </w:rPr>
        <w:t xml:space="preserve">. </w:t>
      </w:r>
    </w:p>
    <w:p w14:paraId="01226067" w14:textId="4807A193" w:rsidR="003E6D53" w:rsidRDefault="003E6D53" w:rsidP="003E6D53">
      <w:pPr>
        <w:jc w:val="both"/>
        <w:rPr>
          <w:sz w:val="28"/>
          <w:szCs w:val="28"/>
        </w:rPr>
      </w:pPr>
      <w:r>
        <w:rPr>
          <w:sz w:val="28"/>
          <w:szCs w:val="28"/>
        </w:rPr>
        <w:t xml:space="preserve">Diana Butler Bass, church historian and theologian, writes beautifully about this global phenomenon in her 2015 book, </w:t>
      </w:r>
      <w:proofErr w:type="gramStart"/>
      <w:r>
        <w:rPr>
          <w:i/>
          <w:iCs/>
          <w:sz w:val="28"/>
          <w:szCs w:val="28"/>
        </w:rPr>
        <w:t>Grounded</w:t>
      </w:r>
      <w:proofErr w:type="gramEnd"/>
      <w:r>
        <w:rPr>
          <w:i/>
          <w:iCs/>
          <w:sz w:val="28"/>
          <w:szCs w:val="28"/>
        </w:rPr>
        <w:t xml:space="preserve">: Finding God in the World, A Spiritual Revolution, </w:t>
      </w:r>
      <w:r>
        <w:rPr>
          <w:sz w:val="28"/>
          <w:szCs w:val="28"/>
        </w:rPr>
        <w:t>where</w:t>
      </w:r>
      <w:r w:rsidR="00B72CA9">
        <w:rPr>
          <w:sz w:val="28"/>
          <w:szCs w:val="28"/>
        </w:rPr>
        <w:t xml:space="preserve"> </w:t>
      </w:r>
      <w:r w:rsidR="00005DE0">
        <w:rPr>
          <w:sz w:val="28"/>
          <w:szCs w:val="28"/>
        </w:rPr>
        <w:t xml:space="preserve">she brings theology </w:t>
      </w:r>
      <w:r w:rsidR="00005DE0" w:rsidRPr="00910175">
        <w:rPr>
          <w:i/>
          <w:iCs/>
          <w:sz w:val="28"/>
          <w:szCs w:val="28"/>
        </w:rPr>
        <w:t>back down to earth</w:t>
      </w:r>
      <w:r w:rsidR="00910175">
        <w:rPr>
          <w:sz w:val="28"/>
          <w:szCs w:val="28"/>
        </w:rPr>
        <w:t xml:space="preserve"> and</w:t>
      </w:r>
      <w:r w:rsidR="00B72CA9">
        <w:rPr>
          <w:sz w:val="28"/>
          <w:szCs w:val="28"/>
        </w:rPr>
        <w:t xml:space="preserve"> convincingly argues</w:t>
      </w:r>
      <w:r w:rsidR="008B76EA">
        <w:rPr>
          <w:sz w:val="28"/>
          <w:szCs w:val="28"/>
        </w:rPr>
        <w:t xml:space="preserve"> that what appears to be decline (in traditional religious institutions</w:t>
      </w:r>
      <w:r w:rsidR="00F46CB0">
        <w:rPr>
          <w:sz w:val="28"/>
          <w:szCs w:val="28"/>
        </w:rPr>
        <w:t>) actually signals</w:t>
      </w:r>
      <w:r w:rsidR="001D4575">
        <w:rPr>
          <w:sz w:val="28"/>
          <w:szCs w:val="28"/>
        </w:rPr>
        <w:t xml:space="preserve"> a major transformation in how people understand and experience God</w:t>
      </w:r>
      <w:r w:rsidR="00D93829">
        <w:rPr>
          <w:sz w:val="28"/>
          <w:szCs w:val="28"/>
        </w:rPr>
        <w:t xml:space="preserve">. </w:t>
      </w:r>
      <w:r w:rsidR="009E796E">
        <w:rPr>
          <w:sz w:val="28"/>
          <w:szCs w:val="28"/>
        </w:rPr>
        <w:t xml:space="preserve">And </w:t>
      </w:r>
      <w:r w:rsidR="001E54FA">
        <w:rPr>
          <w:sz w:val="28"/>
          <w:szCs w:val="28"/>
        </w:rPr>
        <w:t>(I think) she</w:t>
      </w:r>
      <w:r w:rsidR="009E796E">
        <w:rPr>
          <w:sz w:val="28"/>
          <w:szCs w:val="28"/>
        </w:rPr>
        <w:t xml:space="preserve"> is right</w:t>
      </w:r>
      <w:r w:rsidR="00D93829">
        <w:rPr>
          <w:sz w:val="28"/>
          <w:szCs w:val="28"/>
        </w:rPr>
        <w:t xml:space="preserve">. </w:t>
      </w:r>
    </w:p>
    <w:p w14:paraId="40F3A2D2" w14:textId="36515885" w:rsidR="00306546" w:rsidRDefault="00306546" w:rsidP="003E6D53">
      <w:pPr>
        <w:jc w:val="both"/>
        <w:rPr>
          <w:sz w:val="28"/>
          <w:szCs w:val="28"/>
        </w:rPr>
      </w:pPr>
      <w:r>
        <w:rPr>
          <w:sz w:val="28"/>
          <w:szCs w:val="28"/>
        </w:rPr>
        <w:t>For example, the distant God of conventional religion</w:t>
      </w:r>
      <w:r w:rsidR="00E5389D">
        <w:rPr>
          <w:sz w:val="28"/>
          <w:szCs w:val="28"/>
        </w:rPr>
        <w:t xml:space="preserve"> has given way to a more intimate sense of the sacred</w:t>
      </w:r>
      <w:r w:rsidR="00D17812">
        <w:rPr>
          <w:sz w:val="28"/>
          <w:szCs w:val="28"/>
        </w:rPr>
        <w:t xml:space="preserve"> that saturates the world</w:t>
      </w:r>
      <w:r w:rsidR="00716597">
        <w:rPr>
          <w:sz w:val="28"/>
          <w:szCs w:val="28"/>
        </w:rPr>
        <w:t>.</w:t>
      </w:r>
      <w:r w:rsidR="008D5CDE">
        <w:rPr>
          <w:sz w:val="28"/>
          <w:szCs w:val="28"/>
        </w:rPr>
        <w:t xml:space="preserve"> This shift from a </w:t>
      </w:r>
      <w:r w:rsidR="008D5CDE">
        <w:rPr>
          <w:i/>
          <w:iCs/>
          <w:sz w:val="28"/>
          <w:szCs w:val="28"/>
        </w:rPr>
        <w:t>vertical</w:t>
      </w:r>
      <w:r w:rsidR="00CD399D">
        <w:rPr>
          <w:i/>
          <w:iCs/>
          <w:sz w:val="28"/>
          <w:szCs w:val="28"/>
        </w:rPr>
        <w:t xml:space="preserve"> </w:t>
      </w:r>
      <w:r w:rsidR="00CD399D">
        <w:rPr>
          <w:sz w:val="28"/>
          <w:szCs w:val="28"/>
        </w:rPr>
        <w:t xml:space="preserve">God to a </w:t>
      </w:r>
      <w:r w:rsidR="00716597">
        <w:rPr>
          <w:sz w:val="28"/>
          <w:szCs w:val="28"/>
        </w:rPr>
        <w:t>G</w:t>
      </w:r>
      <w:r w:rsidR="00CD399D">
        <w:rPr>
          <w:sz w:val="28"/>
          <w:szCs w:val="28"/>
        </w:rPr>
        <w:t>od</w:t>
      </w:r>
      <w:r w:rsidR="008D5CDE">
        <w:rPr>
          <w:sz w:val="28"/>
          <w:szCs w:val="28"/>
        </w:rPr>
        <w:t xml:space="preserve"> </w:t>
      </w:r>
      <w:r w:rsidR="00716597">
        <w:rPr>
          <w:sz w:val="28"/>
          <w:szCs w:val="28"/>
        </w:rPr>
        <w:t>found on the horizons</w:t>
      </w:r>
      <w:r w:rsidR="00715250">
        <w:rPr>
          <w:sz w:val="28"/>
          <w:szCs w:val="28"/>
        </w:rPr>
        <w:t xml:space="preserve"> of nature and human community, is the heart of a spiritual revolution</w:t>
      </w:r>
      <w:r w:rsidR="00293EE5">
        <w:rPr>
          <w:sz w:val="28"/>
          <w:szCs w:val="28"/>
        </w:rPr>
        <w:t xml:space="preserve"> that surrounds us</w:t>
      </w:r>
      <w:r w:rsidR="0006479F">
        <w:rPr>
          <w:sz w:val="28"/>
          <w:szCs w:val="28"/>
        </w:rPr>
        <w:t>—and that is challenging</w:t>
      </w:r>
      <w:r w:rsidR="00AB2D32">
        <w:rPr>
          <w:sz w:val="28"/>
          <w:szCs w:val="28"/>
        </w:rPr>
        <w:t xml:space="preserve"> not only religious institutions but political and social ones as well</w:t>
      </w:r>
      <w:r w:rsidR="001E54FA">
        <w:rPr>
          <w:sz w:val="28"/>
          <w:szCs w:val="28"/>
        </w:rPr>
        <w:t xml:space="preserve">. </w:t>
      </w:r>
    </w:p>
    <w:p w14:paraId="7F9CBCAF" w14:textId="6C7BD7C6" w:rsidR="00103A89" w:rsidRDefault="00F83F41" w:rsidP="003E6D53">
      <w:pPr>
        <w:jc w:val="both"/>
        <w:rPr>
          <w:sz w:val="28"/>
          <w:szCs w:val="28"/>
        </w:rPr>
      </w:pPr>
      <w:r>
        <w:rPr>
          <w:sz w:val="28"/>
          <w:szCs w:val="28"/>
        </w:rPr>
        <w:t xml:space="preserve">Butler Bass calls this </w:t>
      </w:r>
      <w:r>
        <w:rPr>
          <w:i/>
          <w:iCs/>
          <w:sz w:val="28"/>
          <w:szCs w:val="28"/>
        </w:rPr>
        <w:t>sacred cosmopolitanism</w:t>
      </w:r>
      <w:r w:rsidR="007D1D5F">
        <w:rPr>
          <w:sz w:val="28"/>
          <w:szCs w:val="28"/>
        </w:rPr>
        <w:t>—an awareness of the connections we share</w:t>
      </w:r>
      <w:r w:rsidR="00ED5E68">
        <w:rPr>
          <w:sz w:val="28"/>
          <w:szCs w:val="28"/>
        </w:rPr>
        <w:t xml:space="preserve"> with God and others </w:t>
      </w:r>
      <w:r w:rsidR="00ED5E68">
        <w:rPr>
          <w:i/>
          <w:iCs/>
          <w:sz w:val="28"/>
          <w:szCs w:val="28"/>
        </w:rPr>
        <w:t>here on earth</w:t>
      </w:r>
      <w:r w:rsidR="001E54FA">
        <w:rPr>
          <w:i/>
          <w:iCs/>
          <w:sz w:val="28"/>
          <w:szCs w:val="28"/>
        </w:rPr>
        <w:t xml:space="preserve">. </w:t>
      </w:r>
      <w:r w:rsidR="00620638">
        <w:rPr>
          <w:sz w:val="28"/>
          <w:szCs w:val="28"/>
        </w:rPr>
        <w:t>Of course, in certain ways</w:t>
      </w:r>
      <w:r w:rsidR="00EF426C">
        <w:rPr>
          <w:sz w:val="28"/>
          <w:szCs w:val="28"/>
        </w:rPr>
        <w:t>, this awareness has always been with us</w:t>
      </w:r>
      <w:r w:rsidR="001E54FA">
        <w:rPr>
          <w:sz w:val="28"/>
          <w:szCs w:val="28"/>
        </w:rPr>
        <w:t xml:space="preserve">. </w:t>
      </w:r>
      <w:r w:rsidR="006926E5">
        <w:rPr>
          <w:sz w:val="28"/>
          <w:szCs w:val="28"/>
        </w:rPr>
        <w:t xml:space="preserve">In the past, </w:t>
      </w:r>
      <w:r w:rsidR="004B36E3">
        <w:rPr>
          <w:sz w:val="28"/>
          <w:szCs w:val="28"/>
        </w:rPr>
        <w:t>this understanding</w:t>
      </w:r>
      <w:r w:rsidR="007B338A">
        <w:rPr>
          <w:sz w:val="28"/>
          <w:szCs w:val="28"/>
        </w:rPr>
        <w:t xml:space="preserve"> has embodied humankind’s greatest aspirations, and it has guided artists</w:t>
      </w:r>
      <w:r w:rsidR="007226C4">
        <w:rPr>
          <w:sz w:val="28"/>
          <w:szCs w:val="28"/>
        </w:rPr>
        <w:t>, prophets, gurus, mystics, and saints through the ages</w:t>
      </w:r>
      <w:r w:rsidR="001E54FA">
        <w:rPr>
          <w:sz w:val="28"/>
          <w:szCs w:val="28"/>
        </w:rPr>
        <w:t xml:space="preserve">. </w:t>
      </w:r>
    </w:p>
    <w:p w14:paraId="65EFD4F8" w14:textId="3E899415" w:rsidR="00AB2D32" w:rsidRDefault="00BB6EE9" w:rsidP="003E6D53">
      <w:pPr>
        <w:jc w:val="both"/>
        <w:rPr>
          <w:sz w:val="28"/>
          <w:szCs w:val="28"/>
        </w:rPr>
      </w:pPr>
      <w:r>
        <w:rPr>
          <w:sz w:val="28"/>
          <w:szCs w:val="28"/>
        </w:rPr>
        <w:t>But what was once</w:t>
      </w:r>
      <w:r w:rsidR="00B418B8">
        <w:rPr>
          <w:sz w:val="28"/>
          <w:szCs w:val="28"/>
        </w:rPr>
        <w:t xml:space="preserve"> the vision of only a </w:t>
      </w:r>
      <w:r w:rsidR="00B418B8" w:rsidRPr="008619CA">
        <w:rPr>
          <w:i/>
          <w:iCs/>
          <w:sz w:val="28"/>
          <w:szCs w:val="28"/>
        </w:rPr>
        <w:t>few</w:t>
      </w:r>
      <w:r w:rsidR="00B418B8">
        <w:rPr>
          <w:sz w:val="28"/>
          <w:szCs w:val="28"/>
        </w:rPr>
        <w:t xml:space="preserve"> has now become</w:t>
      </w:r>
      <w:r w:rsidR="00B17FD2">
        <w:rPr>
          <w:sz w:val="28"/>
          <w:szCs w:val="28"/>
        </w:rPr>
        <w:t xml:space="preserve"> a theological revolution of </w:t>
      </w:r>
      <w:r w:rsidR="00B17FD2" w:rsidRPr="008619CA">
        <w:rPr>
          <w:i/>
          <w:iCs/>
          <w:sz w:val="28"/>
          <w:szCs w:val="28"/>
        </w:rPr>
        <w:t>many</w:t>
      </w:r>
      <w:r w:rsidR="001E54FA" w:rsidRPr="008619CA">
        <w:rPr>
          <w:i/>
          <w:iCs/>
          <w:sz w:val="28"/>
          <w:szCs w:val="28"/>
        </w:rPr>
        <w:t>.</w:t>
      </w:r>
      <w:r w:rsidR="001E54FA">
        <w:rPr>
          <w:sz w:val="28"/>
          <w:szCs w:val="28"/>
        </w:rPr>
        <w:t xml:space="preserve"> </w:t>
      </w:r>
      <w:r w:rsidR="00103A89">
        <w:rPr>
          <w:sz w:val="28"/>
          <w:szCs w:val="28"/>
        </w:rPr>
        <w:t>It is an understanding and experience of God</w:t>
      </w:r>
      <w:r w:rsidR="00723D90">
        <w:rPr>
          <w:sz w:val="28"/>
          <w:szCs w:val="28"/>
        </w:rPr>
        <w:t xml:space="preserve"> that goes </w:t>
      </w:r>
      <w:r w:rsidR="00723D90" w:rsidRPr="00985A20">
        <w:rPr>
          <w:i/>
          <w:iCs/>
          <w:sz w:val="28"/>
          <w:szCs w:val="28"/>
        </w:rPr>
        <w:t>over</w:t>
      </w:r>
      <w:r w:rsidR="00723D90">
        <w:rPr>
          <w:sz w:val="28"/>
          <w:szCs w:val="28"/>
        </w:rPr>
        <w:t xml:space="preserve"> </w:t>
      </w:r>
      <w:r w:rsidR="00723D90">
        <w:rPr>
          <w:i/>
          <w:iCs/>
          <w:sz w:val="28"/>
          <w:szCs w:val="28"/>
        </w:rPr>
        <w:t>boundaries</w:t>
      </w:r>
      <w:r w:rsidR="00131C13">
        <w:rPr>
          <w:i/>
          <w:iCs/>
          <w:sz w:val="28"/>
          <w:szCs w:val="28"/>
        </w:rPr>
        <w:t xml:space="preserve">: </w:t>
      </w:r>
      <w:r w:rsidR="00131C13">
        <w:rPr>
          <w:sz w:val="28"/>
          <w:szCs w:val="28"/>
        </w:rPr>
        <w:t xml:space="preserve">the boundary that once divided </w:t>
      </w:r>
      <w:r w:rsidR="00EA517C">
        <w:rPr>
          <w:sz w:val="28"/>
          <w:szCs w:val="28"/>
        </w:rPr>
        <w:t>Creato</w:t>
      </w:r>
      <w:r w:rsidR="00295190">
        <w:rPr>
          <w:sz w:val="28"/>
          <w:szCs w:val="28"/>
        </w:rPr>
        <w:t xml:space="preserve">r </w:t>
      </w:r>
      <w:r w:rsidR="00EA517C">
        <w:rPr>
          <w:sz w:val="28"/>
          <w:szCs w:val="28"/>
        </w:rPr>
        <w:t>from creation, the boundary</w:t>
      </w:r>
      <w:r w:rsidR="00EC46DA">
        <w:rPr>
          <w:sz w:val="28"/>
          <w:szCs w:val="28"/>
        </w:rPr>
        <w:t xml:space="preserve"> that divided nature from human communit</w:t>
      </w:r>
      <w:r w:rsidR="00F34D17">
        <w:rPr>
          <w:sz w:val="28"/>
          <w:szCs w:val="28"/>
        </w:rPr>
        <w:t>y</w:t>
      </w:r>
      <w:r w:rsidR="00295190">
        <w:rPr>
          <w:sz w:val="28"/>
          <w:szCs w:val="28"/>
        </w:rPr>
        <w:t xml:space="preserve">, </w:t>
      </w:r>
      <w:r w:rsidR="00D4499E">
        <w:rPr>
          <w:sz w:val="28"/>
          <w:szCs w:val="28"/>
        </w:rPr>
        <w:t xml:space="preserve">the boundaries that divided human communities, </w:t>
      </w:r>
      <w:r w:rsidR="00295190">
        <w:rPr>
          <w:sz w:val="28"/>
          <w:szCs w:val="28"/>
        </w:rPr>
        <w:t>and finally the boundary</w:t>
      </w:r>
      <w:r w:rsidR="00BB7C33">
        <w:rPr>
          <w:sz w:val="28"/>
          <w:szCs w:val="28"/>
        </w:rPr>
        <w:t xml:space="preserve"> </w:t>
      </w:r>
      <w:r w:rsidR="00DE042B">
        <w:rPr>
          <w:sz w:val="28"/>
          <w:szCs w:val="28"/>
        </w:rPr>
        <w:t>that divided God from humankind</w:t>
      </w:r>
      <w:r w:rsidR="001E54FA">
        <w:rPr>
          <w:sz w:val="28"/>
          <w:szCs w:val="28"/>
        </w:rPr>
        <w:t xml:space="preserve">. </w:t>
      </w:r>
    </w:p>
    <w:p w14:paraId="440E4D09" w14:textId="53B450CD" w:rsidR="0024223C" w:rsidRDefault="00225A5C" w:rsidP="003E6D53">
      <w:pPr>
        <w:jc w:val="both"/>
        <w:rPr>
          <w:sz w:val="28"/>
          <w:szCs w:val="28"/>
        </w:rPr>
      </w:pPr>
      <w:r>
        <w:rPr>
          <w:sz w:val="28"/>
          <w:szCs w:val="28"/>
        </w:rPr>
        <w:t>So, i</w:t>
      </w:r>
      <w:r w:rsidR="0024223C">
        <w:rPr>
          <w:sz w:val="28"/>
          <w:szCs w:val="28"/>
        </w:rPr>
        <w:t xml:space="preserve">nstead of living inside </w:t>
      </w:r>
      <w:r w:rsidR="009E1D62">
        <w:rPr>
          <w:sz w:val="28"/>
          <w:szCs w:val="28"/>
        </w:rPr>
        <w:t>of</w:t>
      </w:r>
      <w:r w:rsidR="0024223C">
        <w:rPr>
          <w:sz w:val="28"/>
          <w:szCs w:val="28"/>
        </w:rPr>
        <w:t xml:space="preserve"> </w:t>
      </w:r>
      <w:r w:rsidR="0024223C" w:rsidRPr="00225A5C">
        <w:rPr>
          <w:i/>
          <w:iCs/>
          <w:sz w:val="28"/>
          <w:szCs w:val="28"/>
        </w:rPr>
        <w:t>tight</w:t>
      </w:r>
      <w:r w:rsidR="009E1D62" w:rsidRPr="00225A5C">
        <w:rPr>
          <w:i/>
          <w:iCs/>
          <w:sz w:val="28"/>
          <w:szCs w:val="28"/>
        </w:rPr>
        <w:t xml:space="preserve"> religious boxes</w:t>
      </w:r>
      <w:r w:rsidR="004B3120">
        <w:rPr>
          <w:sz w:val="28"/>
          <w:szCs w:val="28"/>
        </w:rPr>
        <w:t xml:space="preserve">, many people are experiencing a </w:t>
      </w:r>
      <w:r w:rsidR="004B3120" w:rsidRPr="00225A5C">
        <w:rPr>
          <w:i/>
          <w:iCs/>
          <w:sz w:val="28"/>
          <w:szCs w:val="28"/>
        </w:rPr>
        <w:t>borderless kind of spiritual awareness</w:t>
      </w:r>
      <w:r w:rsidR="00E274A4">
        <w:rPr>
          <w:sz w:val="28"/>
          <w:szCs w:val="28"/>
        </w:rPr>
        <w:t xml:space="preserve"> that has enabled them to find God</w:t>
      </w:r>
      <w:r w:rsidR="00651FFC">
        <w:rPr>
          <w:sz w:val="28"/>
          <w:szCs w:val="28"/>
        </w:rPr>
        <w:t xml:space="preserve"> in the </w:t>
      </w:r>
      <w:r w:rsidR="00651FFC" w:rsidRPr="00225A5C">
        <w:rPr>
          <w:i/>
          <w:iCs/>
          <w:sz w:val="28"/>
          <w:szCs w:val="28"/>
        </w:rPr>
        <w:t>world of nature</w:t>
      </w:r>
      <w:r w:rsidR="00651FFC">
        <w:rPr>
          <w:sz w:val="28"/>
          <w:szCs w:val="28"/>
        </w:rPr>
        <w:t xml:space="preserve"> and in the </w:t>
      </w:r>
      <w:r w:rsidR="00651FFC" w:rsidRPr="00225A5C">
        <w:rPr>
          <w:i/>
          <w:iCs/>
          <w:sz w:val="28"/>
          <w:szCs w:val="28"/>
        </w:rPr>
        <w:t>geography of human life</w:t>
      </w:r>
      <w:r w:rsidR="00B83790" w:rsidRPr="00225A5C">
        <w:rPr>
          <w:i/>
          <w:iCs/>
          <w:sz w:val="28"/>
          <w:szCs w:val="28"/>
        </w:rPr>
        <w:t>.</w:t>
      </w:r>
      <w:r w:rsidR="00B83790">
        <w:rPr>
          <w:sz w:val="28"/>
          <w:szCs w:val="28"/>
        </w:rPr>
        <w:t xml:space="preserve"> And part</w:t>
      </w:r>
      <w:r w:rsidR="003E7E1F">
        <w:rPr>
          <w:sz w:val="28"/>
          <w:szCs w:val="28"/>
        </w:rPr>
        <w:t xml:space="preserve"> of the boundary crossing involves going beyond </w:t>
      </w:r>
      <w:r w:rsidR="003E7E1F" w:rsidRPr="00225A5C">
        <w:rPr>
          <w:i/>
          <w:iCs/>
          <w:sz w:val="28"/>
          <w:szCs w:val="28"/>
        </w:rPr>
        <w:t>religious boundaries</w:t>
      </w:r>
      <w:r w:rsidR="003E7E1F">
        <w:rPr>
          <w:sz w:val="28"/>
          <w:szCs w:val="28"/>
        </w:rPr>
        <w:t xml:space="preserve"> as well as </w:t>
      </w:r>
      <w:r w:rsidR="003E7E1F" w:rsidRPr="00225A5C">
        <w:rPr>
          <w:i/>
          <w:iCs/>
          <w:sz w:val="28"/>
          <w:szCs w:val="28"/>
        </w:rPr>
        <w:t>ethnic and national ones</w:t>
      </w:r>
      <w:r w:rsidR="001E54FA" w:rsidRPr="00225A5C">
        <w:rPr>
          <w:i/>
          <w:iCs/>
          <w:sz w:val="28"/>
          <w:szCs w:val="28"/>
        </w:rPr>
        <w:t>.</w:t>
      </w:r>
      <w:r w:rsidR="001E54FA">
        <w:rPr>
          <w:sz w:val="28"/>
          <w:szCs w:val="28"/>
        </w:rPr>
        <w:t xml:space="preserve"> </w:t>
      </w:r>
      <w:r w:rsidR="009B4457">
        <w:rPr>
          <w:sz w:val="28"/>
          <w:szCs w:val="28"/>
        </w:rPr>
        <w:t xml:space="preserve">And the recognition of the </w:t>
      </w:r>
      <w:r w:rsidR="009B4457" w:rsidRPr="00225A5C">
        <w:rPr>
          <w:i/>
          <w:iCs/>
          <w:sz w:val="28"/>
          <w:szCs w:val="28"/>
        </w:rPr>
        <w:t>sacred</w:t>
      </w:r>
      <w:r w:rsidR="009D6A2D" w:rsidRPr="00225A5C">
        <w:rPr>
          <w:i/>
          <w:iCs/>
          <w:sz w:val="28"/>
          <w:szCs w:val="28"/>
        </w:rPr>
        <w:t xml:space="preserve"> cosmopolitan</w:t>
      </w:r>
      <w:r w:rsidR="009D6A2D">
        <w:rPr>
          <w:sz w:val="28"/>
          <w:szCs w:val="28"/>
        </w:rPr>
        <w:t>—that we are citizens with God and one another in a holy cosmos</w:t>
      </w:r>
      <w:r w:rsidR="00060D3B">
        <w:rPr>
          <w:sz w:val="28"/>
          <w:szCs w:val="28"/>
        </w:rPr>
        <w:t xml:space="preserve"> together</w:t>
      </w:r>
      <w:r w:rsidR="00696ADC">
        <w:rPr>
          <w:sz w:val="28"/>
          <w:szCs w:val="28"/>
        </w:rPr>
        <w:t>—is found among people of all faith traditions</w:t>
      </w:r>
      <w:r w:rsidR="001E54FA">
        <w:rPr>
          <w:sz w:val="28"/>
          <w:szCs w:val="28"/>
        </w:rPr>
        <w:t xml:space="preserve">. </w:t>
      </w:r>
    </w:p>
    <w:p w14:paraId="3259F21E" w14:textId="7AEDB534" w:rsidR="00696ADC" w:rsidRDefault="00696ADC" w:rsidP="003E6D53">
      <w:pPr>
        <w:jc w:val="both"/>
        <w:rPr>
          <w:sz w:val="28"/>
          <w:szCs w:val="28"/>
        </w:rPr>
      </w:pPr>
      <w:r>
        <w:rPr>
          <w:sz w:val="28"/>
          <w:szCs w:val="28"/>
        </w:rPr>
        <w:lastRenderedPageBreak/>
        <w:t>This</w:t>
      </w:r>
      <w:r w:rsidR="007B6B24">
        <w:rPr>
          <w:sz w:val="28"/>
          <w:szCs w:val="28"/>
        </w:rPr>
        <w:t xml:space="preserve"> does not mean, however, that all religions are alike</w:t>
      </w:r>
      <w:r w:rsidR="00423E3B">
        <w:rPr>
          <w:sz w:val="28"/>
          <w:szCs w:val="28"/>
        </w:rPr>
        <w:t xml:space="preserve"> or that we shall be happily </w:t>
      </w:r>
      <w:r w:rsidR="00157F50">
        <w:rPr>
          <w:sz w:val="28"/>
          <w:szCs w:val="28"/>
        </w:rPr>
        <w:t>forming</w:t>
      </w:r>
      <w:r w:rsidR="00324939">
        <w:rPr>
          <w:sz w:val="28"/>
          <w:szCs w:val="28"/>
        </w:rPr>
        <w:t xml:space="preserve"> a single world </w:t>
      </w:r>
      <w:r w:rsidR="00324939" w:rsidRPr="008630DE">
        <w:rPr>
          <w:i/>
          <w:iCs/>
          <w:sz w:val="28"/>
          <w:szCs w:val="28"/>
        </w:rPr>
        <w:t>“church”</w:t>
      </w:r>
      <w:r w:rsidR="00324939">
        <w:rPr>
          <w:sz w:val="28"/>
          <w:szCs w:val="28"/>
        </w:rPr>
        <w:t xml:space="preserve"> anytime soon</w:t>
      </w:r>
      <w:r w:rsidR="001E54FA">
        <w:rPr>
          <w:sz w:val="28"/>
          <w:szCs w:val="28"/>
        </w:rPr>
        <w:t xml:space="preserve">. </w:t>
      </w:r>
      <w:r w:rsidR="00304D5C">
        <w:rPr>
          <w:sz w:val="28"/>
          <w:szCs w:val="28"/>
        </w:rPr>
        <w:t>Indeed, the sacred</w:t>
      </w:r>
      <w:r w:rsidR="0094106D">
        <w:rPr>
          <w:sz w:val="28"/>
          <w:szCs w:val="28"/>
        </w:rPr>
        <w:t xml:space="preserve"> cosmopolitanism of nature and neighborliness might also be described</w:t>
      </w:r>
      <w:r w:rsidR="009F50D1">
        <w:rPr>
          <w:sz w:val="28"/>
          <w:szCs w:val="28"/>
        </w:rPr>
        <w:t xml:space="preserve"> as </w:t>
      </w:r>
      <w:r w:rsidR="009F50D1">
        <w:rPr>
          <w:i/>
          <w:iCs/>
          <w:sz w:val="28"/>
          <w:szCs w:val="28"/>
        </w:rPr>
        <w:t xml:space="preserve">humane localism, </w:t>
      </w:r>
      <w:r w:rsidR="009F50D1">
        <w:rPr>
          <w:sz w:val="28"/>
          <w:szCs w:val="28"/>
        </w:rPr>
        <w:t>a way of life in a worldwide web</w:t>
      </w:r>
      <w:r w:rsidR="004B3400">
        <w:rPr>
          <w:sz w:val="28"/>
          <w:szCs w:val="28"/>
        </w:rPr>
        <w:t xml:space="preserve"> that cherishes the distinctiveness of our </w:t>
      </w:r>
      <w:proofErr w:type="gramStart"/>
      <w:r w:rsidR="004B3400">
        <w:rPr>
          <w:sz w:val="28"/>
          <w:szCs w:val="28"/>
        </w:rPr>
        <w:t>particular traditions</w:t>
      </w:r>
      <w:proofErr w:type="gramEnd"/>
      <w:r w:rsidR="004B3400">
        <w:rPr>
          <w:sz w:val="28"/>
          <w:szCs w:val="28"/>
        </w:rPr>
        <w:t xml:space="preserve"> and cultures</w:t>
      </w:r>
      <w:r w:rsidR="00EA6829">
        <w:rPr>
          <w:sz w:val="28"/>
          <w:szCs w:val="28"/>
        </w:rPr>
        <w:t xml:space="preserve"> while embracing the universal aspects of human community and the larger quest for God</w:t>
      </w:r>
      <w:r w:rsidR="004A2207">
        <w:rPr>
          <w:sz w:val="28"/>
          <w:szCs w:val="28"/>
        </w:rPr>
        <w:t xml:space="preserve"> and meaning.</w:t>
      </w:r>
    </w:p>
    <w:p w14:paraId="561BBEE3" w14:textId="14AE35C9" w:rsidR="006C7EF0" w:rsidRDefault="006C7EF0" w:rsidP="003E6D53">
      <w:pPr>
        <w:jc w:val="both"/>
        <w:rPr>
          <w:sz w:val="28"/>
          <w:szCs w:val="28"/>
        </w:rPr>
      </w:pPr>
      <w:r>
        <w:rPr>
          <w:sz w:val="28"/>
          <w:szCs w:val="28"/>
        </w:rPr>
        <w:t xml:space="preserve">In other words, sacred cosmopolitanism is a </w:t>
      </w:r>
      <w:r w:rsidRPr="005D5A59">
        <w:rPr>
          <w:i/>
          <w:iCs/>
          <w:sz w:val="28"/>
          <w:szCs w:val="28"/>
        </w:rPr>
        <w:t>dis</w:t>
      </w:r>
      <w:r w:rsidR="00416FB5" w:rsidRPr="005D5A59">
        <w:rPr>
          <w:i/>
          <w:iCs/>
          <w:sz w:val="28"/>
          <w:szCs w:val="28"/>
        </w:rPr>
        <w:t xml:space="preserve">position </w:t>
      </w:r>
      <w:r w:rsidR="00416FB5">
        <w:rPr>
          <w:sz w:val="28"/>
          <w:szCs w:val="28"/>
        </w:rPr>
        <w:t xml:space="preserve">and an </w:t>
      </w:r>
      <w:r w:rsidR="00416FB5" w:rsidRPr="005D5A59">
        <w:rPr>
          <w:i/>
          <w:iCs/>
          <w:sz w:val="28"/>
          <w:szCs w:val="28"/>
        </w:rPr>
        <w:t>inner awareness</w:t>
      </w:r>
      <w:r w:rsidR="005D5A59">
        <w:rPr>
          <w:i/>
          <w:iCs/>
          <w:sz w:val="28"/>
          <w:szCs w:val="28"/>
        </w:rPr>
        <w:t xml:space="preserve"> </w:t>
      </w:r>
      <w:r w:rsidR="005D5A59">
        <w:rPr>
          <w:sz w:val="28"/>
          <w:szCs w:val="28"/>
        </w:rPr>
        <w:t>that our individual</w:t>
      </w:r>
      <w:r w:rsidR="00FE258F">
        <w:rPr>
          <w:sz w:val="28"/>
          <w:szCs w:val="28"/>
        </w:rPr>
        <w:t xml:space="preserve"> lives and national identities are playing out on a vast global stage</w:t>
      </w:r>
      <w:r w:rsidR="008B4ACA">
        <w:rPr>
          <w:sz w:val="28"/>
          <w:szCs w:val="28"/>
        </w:rPr>
        <w:t>.</w:t>
      </w:r>
      <w:r w:rsidR="000D2BB2">
        <w:rPr>
          <w:sz w:val="28"/>
          <w:szCs w:val="28"/>
        </w:rPr>
        <w:t xml:space="preserve"> And t</w:t>
      </w:r>
      <w:r w:rsidR="008B4ACA">
        <w:rPr>
          <w:sz w:val="28"/>
          <w:szCs w:val="28"/>
        </w:rPr>
        <w:t xml:space="preserve">his implies </w:t>
      </w:r>
      <w:r w:rsidR="008B4ACA" w:rsidRPr="00190486">
        <w:rPr>
          <w:i/>
          <w:iCs/>
          <w:sz w:val="28"/>
          <w:szCs w:val="28"/>
        </w:rPr>
        <w:t>recognition</w:t>
      </w:r>
      <w:r w:rsidR="00DD41A3">
        <w:rPr>
          <w:sz w:val="28"/>
          <w:szCs w:val="28"/>
        </w:rPr>
        <w:t xml:space="preserve"> and a shift of perspective—of seeing and experiencing the web</w:t>
      </w:r>
      <w:r w:rsidR="00190486">
        <w:rPr>
          <w:sz w:val="28"/>
          <w:szCs w:val="28"/>
        </w:rPr>
        <w:t xml:space="preserve"> in which we live</w:t>
      </w:r>
      <w:r w:rsidR="001E54FA">
        <w:rPr>
          <w:sz w:val="28"/>
          <w:szCs w:val="28"/>
        </w:rPr>
        <w:t xml:space="preserve">. </w:t>
      </w:r>
      <w:r w:rsidR="00190486">
        <w:rPr>
          <w:sz w:val="28"/>
          <w:szCs w:val="28"/>
        </w:rPr>
        <w:t>Recognition, in turn, gives birth to</w:t>
      </w:r>
      <w:r w:rsidR="00190486" w:rsidRPr="00E553A2">
        <w:rPr>
          <w:i/>
          <w:iCs/>
          <w:sz w:val="28"/>
          <w:szCs w:val="28"/>
        </w:rPr>
        <w:t xml:space="preserve"> empathy</w:t>
      </w:r>
      <w:r w:rsidR="00EB2DB3">
        <w:rPr>
          <w:sz w:val="28"/>
          <w:szCs w:val="28"/>
        </w:rPr>
        <w:t xml:space="preserve"> and the profound realization that we really, truly are </w:t>
      </w:r>
      <w:r w:rsidR="00EB2DB3" w:rsidRPr="00E553A2">
        <w:rPr>
          <w:i/>
          <w:iCs/>
          <w:sz w:val="28"/>
          <w:szCs w:val="28"/>
        </w:rPr>
        <w:t>in this together.</w:t>
      </w:r>
      <w:r w:rsidR="00FA19C8">
        <w:rPr>
          <w:rStyle w:val="FootnoteReference"/>
          <w:i/>
          <w:iCs/>
          <w:sz w:val="28"/>
          <w:szCs w:val="28"/>
        </w:rPr>
        <w:footnoteReference w:id="1"/>
      </w:r>
      <w:r w:rsidR="00EB2DB3">
        <w:rPr>
          <w:sz w:val="28"/>
          <w:szCs w:val="28"/>
        </w:rPr>
        <w:t xml:space="preserve">  </w:t>
      </w:r>
      <w:r w:rsidR="00190486">
        <w:rPr>
          <w:sz w:val="28"/>
          <w:szCs w:val="28"/>
        </w:rPr>
        <w:t xml:space="preserve"> </w:t>
      </w:r>
    </w:p>
    <w:p w14:paraId="7BD35E85" w14:textId="4A2BB396" w:rsidR="008A1FE7" w:rsidRDefault="008A1FE7" w:rsidP="003E6D53">
      <w:pPr>
        <w:jc w:val="both"/>
        <w:rPr>
          <w:sz w:val="28"/>
          <w:szCs w:val="28"/>
        </w:rPr>
      </w:pPr>
      <w:r>
        <w:rPr>
          <w:sz w:val="28"/>
          <w:szCs w:val="28"/>
        </w:rPr>
        <w:t xml:space="preserve">I share this with you because </w:t>
      </w:r>
      <w:r w:rsidR="00DE0E92">
        <w:rPr>
          <w:sz w:val="28"/>
          <w:szCs w:val="28"/>
        </w:rPr>
        <w:t xml:space="preserve">Rabbi </w:t>
      </w:r>
      <w:r>
        <w:rPr>
          <w:sz w:val="28"/>
          <w:szCs w:val="28"/>
        </w:rPr>
        <w:t xml:space="preserve">Jesus was one of those </w:t>
      </w:r>
      <w:r w:rsidR="00A269A2">
        <w:rPr>
          <w:sz w:val="28"/>
          <w:szCs w:val="28"/>
        </w:rPr>
        <w:t>prophets and mystics</w:t>
      </w:r>
      <w:r w:rsidR="002579D3">
        <w:rPr>
          <w:sz w:val="28"/>
          <w:szCs w:val="28"/>
        </w:rPr>
        <w:t xml:space="preserve"> whose</w:t>
      </w:r>
      <w:r w:rsidR="006D2DEA">
        <w:rPr>
          <w:sz w:val="28"/>
          <w:szCs w:val="28"/>
        </w:rPr>
        <w:t xml:space="preserve"> understanding and experience of God crossed boundaries, as well—and we see this in today’s text from Luke in the parables of the </w:t>
      </w:r>
      <w:r w:rsidR="006D2DEA" w:rsidRPr="00A37275">
        <w:rPr>
          <w:i/>
          <w:iCs/>
          <w:sz w:val="28"/>
          <w:szCs w:val="28"/>
        </w:rPr>
        <w:t>lost sheep</w:t>
      </w:r>
      <w:r w:rsidR="006D2DEA">
        <w:rPr>
          <w:sz w:val="28"/>
          <w:szCs w:val="28"/>
        </w:rPr>
        <w:t xml:space="preserve"> and the </w:t>
      </w:r>
      <w:r w:rsidR="006D2DEA" w:rsidRPr="00A37275">
        <w:rPr>
          <w:i/>
          <w:iCs/>
          <w:sz w:val="28"/>
          <w:szCs w:val="28"/>
        </w:rPr>
        <w:t>lost coin</w:t>
      </w:r>
      <w:r w:rsidR="001E54FA" w:rsidRPr="00A37275">
        <w:rPr>
          <w:i/>
          <w:iCs/>
          <w:sz w:val="28"/>
          <w:szCs w:val="28"/>
        </w:rPr>
        <w:t>.</w:t>
      </w:r>
      <w:r w:rsidR="001E54FA">
        <w:rPr>
          <w:sz w:val="28"/>
          <w:szCs w:val="28"/>
        </w:rPr>
        <w:t xml:space="preserve"> </w:t>
      </w:r>
    </w:p>
    <w:p w14:paraId="0FA43E40" w14:textId="1DE70259" w:rsidR="006D2DEA" w:rsidRDefault="00A00433" w:rsidP="003E6D53">
      <w:pPr>
        <w:jc w:val="both"/>
        <w:rPr>
          <w:rFonts w:cstheme="minorHAnsi"/>
          <w:spacing w:val="4"/>
          <w:sz w:val="28"/>
          <w:szCs w:val="28"/>
          <w:shd w:val="clear" w:color="auto" w:fill="FFFFFF"/>
        </w:rPr>
      </w:pPr>
      <w:r w:rsidRPr="00466B39">
        <w:rPr>
          <w:sz w:val="28"/>
          <w:szCs w:val="28"/>
        </w:rPr>
        <w:t>But, first</w:t>
      </w:r>
      <w:r w:rsidR="00EA75D8" w:rsidRPr="00466B39">
        <w:rPr>
          <w:sz w:val="28"/>
          <w:szCs w:val="28"/>
        </w:rPr>
        <w:t xml:space="preserve">, some words of caution. </w:t>
      </w:r>
      <w:r w:rsidR="006D46CD" w:rsidRPr="00466B39">
        <w:rPr>
          <w:sz w:val="28"/>
          <w:szCs w:val="28"/>
        </w:rPr>
        <w:t xml:space="preserve">The traditional way of reading these parables </w:t>
      </w:r>
      <w:proofErr w:type="gramStart"/>
      <w:r w:rsidR="006D46CD" w:rsidRPr="00466B39">
        <w:rPr>
          <w:sz w:val="28"/>
          <w:szCs w:val="28"/>
        </w:rPr>
        <w:t>are</w:t>
      </w:r>
      <w:proofErr w:type="gramEnd"/>
      <w:r w:rsidR="006D46CD" w:rsidRPr="00466B39">
        <w:rPr>
          <w:sz w:val="28"/>
          <w:szCs w:val="28"/>
        </w:rPr>
        <w:t xml:space="preserve"> as </w:t>
      </w:r>
      <w:r w:rsidR="006D46CD" w:rsidRPr="00466B39">
        <w:rPr>
          <w:i/>
          <w:iCs/>
          <w:sz w:val="28"/>
          <w:szCs w:val="28"/>
        </w:rPr>
        <w:t>allegories</w:t>
      </w:r>
      <w:r w:rsidR="004519B4" w:rsidRPr="00466B39">
        <w:rPr>
          <w:i/>
          <w:iCs/>
          <w:sz w:val="28"/>
          <w:szCs w:val="28"/>
        </w:rPr>
        <w:t xml:space="preserve"> </w:t>
      </w:r>
      <w:r w:rsidR="004519B4" w:rsidRPr="00466B39">
        <w:rPr>
          <w:sz w:val="28"/>
          <w:szCs w:val="28"/>
        </w:rPr>
        <w:t xml:space="preserve">for repentance and forgiveness. </w:t>
      </w:r>
      <w:r w:rsidR="00BB5008" w:rsidRPr="00466B39">
        <w:rPr>
          <w:sz w:val="28"/>
          <w:szCs w:val="28"/>
        </w:rPr>
        <w:t xml:space="preserve">The problem is that </w:t>
      </w:r>
      <w:proofErr w:type="gramStart"/>
      <w:r w:rsidR="00BB5008" w:rsidRPr="00466B39">
        <w:rPr>
          <w:sz w:val="28"/>
          <w:szCs w:val="28"/>
        </w:rPr>
        <w:t xml:space="preserve">this </w:t>
      </w:r>
      <w:r w:rsidR="00BB5008" w:rsidRPr="00466B39">
        <w:rPr>
          <w:rFonts w:cstheme="minorHAnsi"/>
          <w:spacing w:val="4"/>
          <w:sz w:val="28"/>
          <w:szCs w:val="28"/>
          <w:shd w:val="clear" w:color="auto" w:fill="FFFFFF"/>
        </w:rPr>
        <w:t>risks</w:t>
      </w:r>
      <w:proofErr w:type="gramEnd"/>
      <w:r w:rsidR="00BB5008" w:rsidRPr="00466B39">
        <w:rPr>
          <w:rFonts w:cstheme="minorHAnsi"/>
          <w:spacing w:val="4"/>
          <w:sz w:val="28"/>
          <w:szCs w:val="28"/>
          <w:shd w:val="clear" w:color="auto" w:fill="FFFFFF"/>
        </w:rPr>
        <w:t xml:space="preserve"> portraying the God of Christianity as more merciful and loving than the God of Judaism. </w:t>
      </w:r>
      <w:r w:rsidR="00FD7285" w:rsidRPr="00466B39">
        <w:rPr>
          <w:rFonts w:cstheme="minorHAnsi"/>
          <w:spacing w:val="4"/>
          <w:sz w:val="28"/>
          <w:szCs w:val="28"/>
          <w:shd w:val="clear" w:color="auto" w:fill="FFFFFF"/>
        </w:rPr>
        <w:t xml:space="preserve">Further, </w:t>
      </w:r>
      <w:r w:rsidR="005C4CD7" w:rsidRPr="00466B39">
        <w:rPr>
          <w:rFonts w:cstheme="minorHAnsi"/>
          <w:spacing w:val="4"/>
          <w:sz w:val="28"/>
          <w:szCs w:val="28"/>
          <w:shd w:val="clear" w:color="auto" w:fill="FFFFFF"/>
        </w:rPr>
        <w:t>Amy Jill Levine</w:t>
      </w:r>
      <w:r w:rsidR="00FD7285" w:rsidRPr="00466B39">
        <w:rPr>
          <w:rFonts w:cstheme="minorHAnsi"/>
          <w:spacing w:val="4"/>
          <w:sz w:val="28"/>
          <w:szCs w:val="28"/>
          <w:shd w:val="clear" w:color="auto" w:fill="FFFFFF"/>
        </w:rPr>
        <w:t xml:space="preserve"> and </w:t>
      </w:r>
      <w:r w:rsidR="00C708B4" w:rsidRPr="00466B39">
        <w:rPr>
          <w:rFonts w:cstheme="minorHAnsi"/>
          <w:spacing w:val="4"/>
          <w:sz w:val="28"/>
          <w:szCs w:val="28"/>
          <w:shd w:val="clear" w:color="auto" w:fill="FFFFFF"/>
        </w:rPr>
        <w:t>Sandy Eisenberg Sasso</w:t>
      </w:r>
      <w:r w:rsidR="005C4CD7" w:rsidRPr="00466B39">
        <w:rPr>
          <w:rFonts w:cstheme="minorHAnsi"/>
          <w:spacing w:val="4"/>
          <w:sz w:val="28"/>
          <w:szCs w:val="28"/>
          <w:shd w:val="clear" w:color="auto" w:fill="FFFFFF"/>
        </w:rPr>
        <w:t xml:space="preserve">, </w:t>
      </w:r>
      <w:r w:rsidR="0073251C" w:rsidRPr="00466B39">
        <w:rPr>
          <w:rFonts w:cstheme="minorHAnsi"/>
          <w:spacing w:val="4"/>
          <w:sz w:val="28"/>
          <w:szCs w:val="28"/>
          <w:shd w:val="clear" w:color="auto" w:fill="FFFFFF"/>
        </w:rPr>
        <w:t>explain, such an allegorical reading would have been foreign to the original audience:</w:t>
      </w:r>
    </w:p>
    <w:p w14:paraId="0483557D" w14:textId="1230DBE6" w:rsidR="00466B39" w:rsidRDefault="00EB2302" w:rsidP="003E6D53">
      <w:pPr>
        <w:jc w:val="both"/>
        <w:rPr>
          <w:rFonts w:cstheme="minorHAnsi"/>
          <w:i/>
          <w:iCs/>
          <w:color w:val="36342F"/>
          <w:spacing w:val="4"/>
          <w:sz w:val="28"/>
          <w:szCs w:val="28"/>
          <w:shd w:val="clear" w:color="auto" w:fill="FFFFFF"/>
        </w:rPr>
      </w:pPr>
      <w:r w:rsidRPr="00EB2302">
        <w:rPr>
          <w:rFonts w:cstheme="minorHAnsi"/>
          <w:i/>
          <w:iCs/>
          <w:color w:val="36342F"/>
          <w:spacing w:val="4"/>
          <w:sz w:val="28"/>
          <w:szCs w:val="28"/>
          <w:shd w:val="clear" w:color="auto" w:fill="FFFFFF"/>
        </w:rPr>
        <w:t xml:space="preserve">That audience would not think that the man who lost his sheep, the woman who lost her coin, </w:t>
      </w:r>
      <w:r w:rsidR="002421BE" w:rsidRPr="002421BE">
        <w:rPr>
          <w:rFonts w:cstheme="minorHAnsi"/>
          <w:color w:val="36342F"/>
          <w:spacing w:val="4"/>
          <w:sz w:val="28"/>
          <w:szCs w:val="28"/>
          <w:shd w:val="clear" w:color="auto" w:fill="FFFFFF"/>
        </w:rPr>
        <w:t>or the father who lost his older son</w:t>
      </w:r>
      <w:r w:rsidR="002421BE">
        <w:rPr>
          <w:rFonts w:cstheme="minorHAnsi"/>
          <w:color w:val="36342F"/>
          <w:spacing w:val="4"/>
          <w:sz w:val="28"/>
          <w:szCs w:val="28"/>
          <w:shd w:val="clear" w:color="auto" w:fill="FFFFFF"/>
        </w:rPr>
        <w:t xml:space="preserve"> [in the parable of the Prodigal</w:t>
      </w:r>
      <w:r w:rsidR="00560A26">
        <w:rPr>
          <w:rFonts w:cstheme="minorHAnsi"/>
          <w:color w:val="36342F"/>
          <w:spacing w:val="4"/>
          <w:sz w:val="28"/>
          <w:szCs w:val="28"/>
          <w:shd w:val="clear" w:color="auto" w:fill="FFFFFF"/>
        </w:rPr>
        <w:t xml:space="preserve"> son that follows]</w:t>
      </w:r>
      <w:r w:rsidR="002421BE" w:rsidRPr="002421BE">
        <w:rPr>
          <w:rFonts w:cstheme="minorHAnsi"/>
          <w:color w:val="36342F"/>
          <w:spacing w:val="4"/>
          <w:sz w:val="28"/>
          <w:szCs w:val="28"/>
          <w:shd w:val="clear" w:color="auto" w:fill="FFFFFF"/>
        </w:rPr>
        <w:t>,</w:t>
      </w:r>
      <w:r w:rsidR="002421BE">
        <w:rPr>
          <w:rFonts w:ascii="PT Serif" w:hAnsi="PT Serif"/>
          <w:color w:val="36342F"/>
          <w:spacing w:val="4"/>
          <w:sz w:val="27"/>
          <w:szCs w:val="27"/>
          <w:shd w:val="clear" w:color="auto" w:fill="FFFFFF"/>
        </w:rPr>
        <w:t xml:space="preserve"> </w:t>
      </w:r>
      <w:r w:rsidRPr="00EB2302">
        <w:rPr>
          <w:rFonts w:cstheme="minorHAnsi"/>
          <w:i/>
          <w:iCs/>
          <w:color w:val="36342F"/>
          <w:spacing w:val="4"/>
          <w:sz w:val="28"/>
          <w:szCs w:val="28"/>
          <w:shd w:val="clear" w:color="auto" w:fill="FFFFFF"/>
        </w:rPr>
        <w:t>were symbols for God. This is because God doesn’t lose us. Nor would they think of the sheep and the coin as examples of repenting, because sheep and coins don’t repent. In our reading, the stories are connected. The first two stories set up the third. The main message is about counting, searching for what is missing, and celebrating</w:t>
      </w:r>
      <w:r w:rsidR="008740CF">
        <w:rPr>
          <w:rFonts w:cstheme="minorHAnsi"/>
          <w:i/>
          <w:iCs/>
          <w:color w:val="36342F"/>
          <w:spacing w:val="4"/>
          <w:sz w:val="28"/>
          <w:szCs w:val="28"/>
          <w:shd w:val="clear" w:color="auto" w:fill="FFFFFF"/>
        </w:rPr>
        <w:t xml:space="preserve"> [throwing a party for]</w:t>
      </w:r>
      <w:r w:rsidRPr="00EB2302">
        <w:rPr>
          <w:rFonts w:cstheme="minorHAnsi"/>
          <w:i/>
          <w:iCs/>
          <w:color w:val="36342F"/>
          <w:spacing w:val="4"/>
          <w:sz w:val="28"/>
          <w:szCs w:val="28"/>
          <w:shd w:val="clear" w:color="auto" w:fill="FFFFFF"/>
        </w:rPr>
        <w:t xml:space="preserve"> becoming whole again.</w:t>
      </w:r>
      <w:r w:rsidR="00C23247">
        <w:rPr>
          <w:rStyle w:val="FootnoteReference"/>
          <w:rFonts w:cstheme="minorHAnsi"/>
          <w:i/>
          <w:iCs/>
          <w:color w:val="36342F"/>
          <w:spacing w:val="4"/>
          <w:sz w:val="28"/>
          <w:szCs w:val="28"/>
          <w:shd w:val="clear" w:color="auto" w:fill="FFFFFF"/>
        </w:rPr>
        <w:footnoteReference w:id="2"/>
      </w:r>
    </w:p>
    <w:p w14:paraId="0580F246" w14:textId="77777777" w:rsidR="009D2F7C" w:rsidRDefault="002A4360" w:rsidP="003E6D53">
      <w:pPr>
        <w:jc w:val="both"/>
        <w:rPr>
          <w:rFonts w:cstheme="minorHAnsi"/>
          <w:i/>
          <w:iCs/>
          <w:color w:val="36342F"/>
          <w:spacing w:val="4"/>
          <w:sz w:val="28"/>
          <w:szCs w:val="28"/>
          <w:shd w:val="clear" w:color="auto" w:fill="FFFFFF"/>
        </w:rPr>
      </w:pPr>
      <w:r w:rsidRPr="002A4360">
        <w:rPr>
          <w:rFonts w:cstheme="minorHAnsi"/>
          <w:color w:val="36342F"/>
          <w:spacing w:val="4"/>
          <w:sz w:val="28"/>
          <w:szCs w:val="28"/>
          <w:shd w:val="clear" w:color="auto" w:fill="FFFFFF"/>
        </w:rPr>
        <w:t xml:space="preserve">This creates an </w:t>
      </w:r>
      <w:r w:rsidRPr="002A4360">
        <w:rPr>
          <w:rFonts w:cstheme="minorHAnsi"/>
          <w:i/>
          <w:iCs/>
          <w:color w:val="36342F"/>
          <w:spacing w:val="4"/>
          <w:sz w:val="28"/>
          <w:szCs w:val="28"/>
          <w:shd w:val="clear" w:color="auto" w:fill="FFFFFF"/>
        </w:rPr>
        <w:t>expansive vision</w:t>
      </w:r>
      <w:r w:rsidRPr="002A4360">
        <w:rPr>
          <w:rFonts w:cstheme="minorHAnsi"/>
          <w:color w:val="36342F"/>
          <w:spacing w:val="4"/>
          <w:sz w:val="28"/>
          <w:szCs w:val="28"/>
          <w:shd w:val="clear" w:color="auto" w:fill="FFFFFF"/>
        </w:rPr>
        <w:t xml:space="preserve"> in which </w:t>
      </w:r>
      <w:r w:rsidRPr="002A4360">
        <w:rPr>
          <w:rFonts w:cstheme="minorHAnsi"/>
          <w:i/>
          <w:iCs/>
          <w:color w:val="36342F"/>
          <w:spacing w:val="4"/>
          <w:sz w:val="28"/>
          <w:szCs w:val="28"/>
          <w:shd w:val="clear" w:color="auto" w:fill="FFFFFF"/>
        </w:rPr>
        <w:t>everybody counts.</w:t>
      </w:r>
      <w:r w:rsidRPr="002A4360">
        <w:rPr>
          <w:rFonts w:cstheme="minorHAnsi"/>
          <w:color w:val="36342F"/>
          <w:spacing w:val="4"/>
          <w:sz w:val="28"/>
          <w:szCs w:val="28"/>
          <w:shd w:val="clear" w:color="auto" w:fill="FFFFFF"/>
        </w:rPr>
        <w:t xml:space="preserve"> From sheep to coins to human beings, the message is that </w:t>
      </w:r>
      <w:r w:rsidRPr="00F061D4">
        <w:rPr>
          <w:rFonts w:cstheme="minorHAnsi"/>
          <w:i/>
          <w:iCs/>
          <w:color w:val="36342F"/>
          <w:spacing w:val="4"/>
          <w:sz w:val="28"/>
          <w:szCs w:val="28"/>
          <w:shd w:val="clear" w:color="auto" w:fill="FFFFFF"/>
        </w:rPr>
        <w:t>it’s worth searching for those who are lost.</w:t>
      </w:r>
    </w:p>
    <w:p w14:paraId="7230B9FC" w14:textId="4F804C0D" w:rsidR="002A4360" w:rsidRDefault="006E60E1" w:rsidP="003E6D53">
      <w:pPr>
        <w:jc w:val="both"/>
        <w:rPr>
          <w:rFonts w:cstheme="minorHAnsi"/>
          <w:i/>
          <w:iCs/>
          <w:color w:val="36342F"/>
          <w:spacing w:val="4"/>
          <w:sz w:val="28"/>
          <w:szCs w:val="28"/>
          <w:shd w:val="clear" w:color="auto" w:fill="FFFFFF"/>
        </w:rPr>
      </w:pPr>
      <w:r>
        <w:rPr>
          <w:rFonts w:cstheme="minorHAnsi"/>
          <w:color w:val="36342F"/>
          <w:spacing w:val="4"/>
          <w:sz w:val="28"/>
          <w:szCs w:val="28"/>
          <w:shd w:val="clear" w:color="auto" w:fill="FFFFFF"/>
        </w:rPr>
        <w:t>For example, a</w:t>
      </w:r>
      <w:r w:rsidR="002A4360" w:rsidRPr="002A4360">
        <w:rPr>
          <w:rFonts w:cstheme="minorHAnsi"/>
          <w:color w:val="36342F"/>
          <w:spacing w:val="4"/>
          <w:sz w:val="28"/>
          <w:szCs w:val="28"/>
          <w:shd w:val="clear" w:color="auto" w:fill="FFFFFF"/>
        </w:rPr>
        <w:t xml:space="preserve">fter carrying the exhausted lost sheep home on his shoulders, the man smiles and comments, </w:t>
      </w:r>
      <w:r w:rsidR="002A4360" w:rsidRPr="006E60E1">
        <w:rPr>
          <w:rFonts w:cstheme="minorHAnsi"/>
          <w:i/>
          <w:iCs/>
          <w:color w:val="36342F"/>
          <w:spacing w:val="4"/>
          <w:sz w:val="28"/>
          <w:szCs w:val="28"/>
          <w:shd w:val="clear" w:color="auto" w:fill="FFFFFF"/>
        </w:rPr>
        <w:t>“One sheep makes a difference. Without her, something is missing. Now my flock is complete.”</w:t>
      </w:r>
      <w:r w:rsidR="002A4360" w:rsidRPr="002A4360">
        <w:rPr>
          <w:rFonts w:cstheme="minorHAnsi"/>
          <w:color w:val="36342F"/>
          <w:spacing w:val="4"/>
          <w:sz w:val="28"/>
          <w:szCs w:val="28"/>
          <w:shd w:val="clear" w:color="auto" w:fill="FFFFFF"/>
        </w:rPr>
        <w:t xml:space="preserve"> Similarly, when the prodigal son’s father realizes that he has </w:t>
      </w:r>
      <w:r w:rsidR="002A4360" w:rsidRPr="006E60E1">
        <w:rPr>
          <w:rFonts w:cstheme="minorHAnsi"/>
          <w:i/>
          <w:iCs/>
          <w:color w:val="36342F"/>
          <w:spacing w:val="4"/>
          <w:sz w:val="28"/>
          <w:szCs w:val="28"/>
          <w:shd w:val="clear" w:color="auto" w:fill="FFFFFF"/>
        </w:rPr>
        <w:t>“discounted”</w:t>
      </w:r>
      <w:r w:rsidR="002A4360" w:rsidRPr="002A4360">
        <w:rPr>
          <w:rFonts w:cstheme="minorHAnsi"/>
          <w:color w:val="36342F"/>
          <w:spacing w:val="4"/>
          <w:sz w:val="28"/>
          <w:szCs w:val="28"/>
          <w:shd w:val="clear" w:color="auto" w:fill="FFFFFF"/>
        </w:rPr>
        <w:t xml:space="preserve"> his older son, he says</w:t>
      </w:r>
      <w:r>
        <w:rPr>
          <w:rFonts w:cstheme="minorHAnsi"/>
          <w:color w:val="36342F"/>
          <w:spacing w:val="4"/>
          <w:sz w:val="28"/>
          <w:szCs w:val="28"/>
          <w:shd w:val="clear" w:color="auto" w:fill="FFFFFF"/>
        </w:rPr>
        <w:t>,</w:t>
      </w:r>
      <w:r w:rsidR="002A4360" w:rsidRPr="002A4360">
        <w:rPr>
          <w:rFonts w:cstheme="minorHAnsi"/>
          <w:color w:val="36342F"/>
          <w:spacing w:val="4"/>
          <w:sz w:val="28"/>
          <w:szCs w:val="28"/>
          <w:shd w:val="clear" w:color="auto" w:fill="FFFFFF"/>
        </w:rPr>
        <w:t xml:space="preserve"> </w:t>
      </w:r>
      <w:r w:rsidR="002A4360" w:rsidRPr="006E60E1">
        <w:rPr>
          <w:rFonts w:cstheme="minorHAnsi"/>
          <w:i/>
          <w:iCs/>
          <w:color w:val="36342F"/>
          <w:spacing w:val="4"/>
          <w:sz w:val="28"/>
          <w:szCs w:val="28"/>
          <w:shd w:val="clear" w:color="auto" w:fill="FFFFFF"/>
        </w:rPr>
        <w:t>“I love you”</w:t>
      </w:r>
      <w:r w:rsidR="002A4360" w:rsidRPr="002A4360">
        <w:rPr>
          <w:rFonts w:cstheme="minorHAnsi"/>
          <w:color w:val="36342F"/>
          <w:spacing w:val="4"/>
          <w:sz w:val="28"/>
          <w:szCs w:val="28"/>
          <w:shd w:val="clear" w:color="auto" w:fill="FFFFFF"/>
        </w:rPr>
        <w:t xml:space="preserve"> and asks him to join the party. </w:t>
      </w:r>
      <w:r w:rsidR="002A4360" w:rsidRPr="006E60E1">
        <w:rPr>
          <w:rFonts w:cstheme="minorHAnsi"/>
          <w:i/>
          <w:iCs/>
          <w:color w:val="36342F"/>
          <w:spacing w:val="4"/>
          <w:sz w:val="28"/>
          <w:szCs w:val="28"/>
          <w:shd w:val="clear" w:color="auto" w:fill="FFFFFF"/>
        </w:rPr>
        <w:t>“Without you,”</w:t>
      </w:r>
      <w:r w:rsidR="002A4360" w:rsidRPr="002A4360">
        <w:rPr>
          <w:rFonts w:cstheme="minorHAnsi"/>
          <w:color w:val="36342F"/>
          <w:spacing w:val="4"/>
          <w:sz w:val="28"/>
          <w:szCs w:val="28"/>
          <w:shd w:val="clear" w:color="auto" w:fill="FFFFFF"/>
        </w:rPr>
        <w:t xml:space="preserve"> he admits</w:t>
      </w:r>
      <w:r w:rsidR="002A4360" w:rsidRPr="006E60E1">
        <w:rPr>
          <w:rFonts w:cstheme="minorHAnsi"/>
          <w:i/>
          <w:iCs/>
          <w:color w:val="36342F"/>
          <w:spacing w:val="4"/>
          <w:sz w:val="28"/>
          <w:szCs w:val="28"/>
          <w:shd w:val="clear" w:color="auto" w:fill="FFFFFF"/>
        </w:rPr>
        <w:t>, “something is missing. With you, our family is complete.”</w:t>
      </w:r>
    </w:p>
    <w:p w14:paraId="68983A3A" w14:textId="34D528AB" w:rsidR="00A25B27" w:rsidRDefault="00A25B27" w:rsidP="003E6D53">
      <w:pPr>
        <w:jc w:val="both"/>
        <w:rPr>
          <w:rFonts w:cstheme="minorHAnsi"/>
          <w:i/>
          <w:iCs/>
          <w:color w:val="36342F"/>
          <w:spacing w:val="4"/>
          <w:sz w:val="28"/>
          <w:szCs w:val="28"/>
          <w:shd w:val="clear" w:color="auto" w:fill="FFFFFF"/>
        </w:rPr>
      </w:pPr>
      <w:proofErr w:type="gramStart"/>
      <w:r>
        <w:rPr>
          <w:rFonts w:cstheme="minorHAnsi"/>
          <w:color w:val="36342F"/>
          <w:spacing w:val="4"/>
          <w:sz w:val="28"/>
          <w:szCs w:val="28"/>
          <w:shd w:val="clear" w:color="auto" w:fill="FFFFFF"/>
        </w:rPr>
        <w:lastRenderedPageBreak/>
        <w:t>In light of</w:t>
      </w:r>
      <w:proofErr w:type="gramEnd"/>
      <w:r>
        <w:rPr>
          <w:rFonts w:cstheme="minorHAnsi"/>
          <w:color w:val="36342F"/>
          <w:spacing w:val="4"/>
          <w:sz w:val="28"/>
          <w:szCs w:val="28"/>
          <w:shd w:val="clear" w:color="auto" w:fill="FFFFFF"/>
        </w:rPr>
        <w:t xml:space="preserve"> this, </w:t>
      </w:r>
      <w:r w:rsidRPr="00A25B27">
        <w:rPr>
          <w:rFonts w:cstheme="minorHAnsi"/>
          <w:color w:val="36342F"/>
          <w:spacing w:val="4"/>
          <w:sz w:val="28"/>
          <w:szCs w:val="28"/>
          <w:shd w:val="clear" w:color="auto" w:fill="FFFFFF"/>
        </w:rPr>
        <w:t xml:space="preserve">we may wonder today how history would have been different if Christians had consistently said those same words to their brothers and sisters of </w:t>
      </w:r>
      <w:r w:rsidRPr="00952F85">
        <w:rPr>
          <w:rFonts w:cstheme="minorHAnsi"/>
          <w:i/>
          <w:iCs/>
          <w:color w:val="36342F"/>
          <w:spacing w:val="4"/>
          <w:sz w:val="28"/>
          <w:szCs w:val="28"/>
          <w:shd w:val="clear" w:color="auto" w:fill="FFFFFF"/>
        </w:rPr>
        <w:t>every nationality, race, income bracket, and faith tradition</w:t>
      </w:r>
      <w:r w:rsidRPr="00A25B27">
        <w:rPr>
          <w:rFonts w:cstheme="minorHAnsi"/>
          <w:color w:val="36342F"/>
          <w:spacing w:val="4"/>
          <w:sz w:val="28"/>
          <w:szCs w:val="28"/>
          <w:shd w:val="clear" w:color="auto" w:fill="FFFFFF"/>
        </w:rPr>
        <w:t xml:space="preserve">. </w:t>
      </w:r>
      <w:r w:rsidRPr="00952F85">
        <w:rPr>
          <w:rFonts w:cstheme="minorHAnsi"/>
          <w:i/>
          <w:iCs/>
          <w:color w:val="36342F"/>
          <w:spacing w:val="4"/>
          <w:sz w:val="28"/>
          <w:szCs w:val="28"/>
          <w:shd w:val="clear" w:color="auto" w:fill="FFFFFF"/>
        </w:rPr>
        <w:t>What if we were to live and work and vote and preach with the conviction that everybody counts?</w:t>
      </w:r>
      <w:r w:rsidR="00952F85">
        <w:rPr>
          <w:rStyle w:val="FootnoteReference"/>
          <w:rFonts w:cstheme="minorHAnsi"/>
          <w:i/>
          <w:iCs/>
          <w:color w:val="36342F"/>
          <w:spacing w:val="4"/>
          <w:sz w:val="28"/>
          <w:szCs w:val="28"/>
          <w:shd w:val="clear" w:color="auto" w:fill="FFFFFF"/>
        </w:rPr>
        <w:footnoteReference w:id="3"/>
      </w:r>
    </w:p>
    <w:p w14:paraId="78A970AC" w14:textId="7690BD20" w:rsidR="009D2F7C" w:rsidRDefault="009D2F7C" w:rsidP="003E6D53">
      <w:pPr>
        <w:jc w:val="both"/>
        <w:rPr>
          <w:rFonts w:cstheme="minorHAnsi"/>
          <w:color w:val="36342F"/>
          <w:spacing w:val="4"/>
          <w:sz w:val="28"/>
          <w:szCs w:val="28"/>
          <w:shd w:val="clear" w:color="auto" w:fill="FFFFFF"/>
        </w:rPr>
      </w:pPr>
      <w:r>
        <w:rPr>
          <w:rFonts w:cstheme="minorHAnsi"/>
          <w:color w:val="36342F"/>
          <w:spacing w:val="4"/>
          <w:sz w:val="28"/>
          <w:szCs w:val="28"/>
          <w:shd w:val="clear" w:color="auto" w:fill="FFFFFF"/>
        </w:rPr>
        <w:t>The late, great Marcus Borg, brings further clarity to these texts</w:t>
      </w:r>
      <w:r w:rsidR="008568BF">
        <w:rPr>
          <w:rFonts w:cstheme="minorHAnsi"/>
          <w:color w:val="36342F"/>
          <w:spacing w:val="4"/>
          <w:sz w:val="28"/>
          <w:szCs w:val="28"/>
          <w:shd w:val="clear" w:color="auto" w:fill="FFFFFF"/>
        </w:rPr>
        <w:t>:</w:t>
      </w:r>
    </w:p>
    <w:p w14:paraId="0B713513" w14:textId="43E69A68" w:rsidR="008568BF" w:rsidRDefault="008568BF" w:rsidP="003E6D53">
      <w:pPr>
        <w:jc w:val="both"/>
        <w:rPr>
          <w:rFonts w:cstheme="minorHAnsi"/>
          <w:i/>
          <w:iCs/>
          <w:color w:val="36342F"/>
          <w:spacing w:val="4"/>
          <w:sz w:val="28"/>
          <w:szCs w:val="28"/>
          <w:shd w:val="clear" w:color="auto" w:fill="FFFFFF"/>
        </w:rPr>
      </w:pPr>
      <w:r>
        <w:rPr>
          <w:rFonts w:cstheme="minorHAnsi"/>
          <w:i/>
          <w:iCs/>
          <w:color w:val="36342F"/>
          <w:spacing w:val="4"/>
          <w:sz w:val="28"/>
          <w:szCs w:val="28"/>
          <w:shd w:val="clear" w:color="auto" w:fill="FFFFFF"/>
        </w:rPr>
        <w:t>“</w:t>
      </w:r>
      <w:r w:rsidR="009C77AF">
        <w:rPr>
          <w:rFonts w:cstheme="minorHAnsi"/>
          <w:i/>
          <w:iCs/>
          <w:color w:val="36342F"/>
          <w:spacing w:val="4"/>
          <w:sz w:val="28"/>
          <w:szCs w:val="28"/>
          <w:shd w:val="clear" w:color="auto" w:fill="FFFFFF"/>
        </w:rPr>
        <w:t>In the ancient Mediter</w:t>
      </w:r>
      <w:r w:rsidR="00DE0E92">
        <w:rPr>
          <w:rFonts w:cstheme="minorHAnsi"/>
          <w:i/>
          <w:iCs/>
          <w:color w:val="36342F"/>
          <w:spacing w:val="4"/>
          <w:sz w:val="28"/>
          <w:szCs w:val="28"/>
          <w:shd w:val="clear" w:color="auto" w:fill="FFFFFF"/>
        </w:rPr>
        <w:t>ranean world in general and the Jewish homeland</w:t>
      </w:r>
      <w:r w:rsidR="003B65B9">
        <w:rPr>
          <w:rFonts w:cstheme="minorHAnsi"/>
          <w:i/>
          <w:iCs/>
          <w:color w:val="36342F"/>
          <w:spacing w:val="4"/>
          <w:sz w:val="28"/>
          <w:szCs w:val="28"/>
          <w:shd w:val="clear" w:color="auto" w:fill="FFFFFF"/>
        </w:rPr>
        <w:t>, sharing a meal was a form of social inclusion</w:t>
      </w:r>
      <w:r w:rsidR="00054069">
        <w:rPr>
          <w:rFonts w:cstheme="minorHAnsi"/>
          <w:i/>
          <w:iCs/>
          <w:color w:val="36342F"/>
          <w:spacing w:val="4"/>
          <w:sz w:val="28"/>
          <w:szCs w:val="28"/>
          <w:shd w:val="clear" w:color="auto" w:fill="FFFFFF"/>
        </w:rPr>
        <w:t>, and refusing to share a meal</w:t>
      </w:r>
      <w:r w:rsidR="00206563">
        <w:rPr>
          <w:rFonts w:cstheme="minorHAnsi"/>
          <w:i/>
          <w:iCs/>
          <w:color w:val="36342F"/>
          <w:spacing w:val="4"/>
          <w:sz w:val="28"/>
          <w:szCs w:val="28"/>
          <w:shd w:val="clear" w:color="auto" w:fill="FFFFFF"/>
        </w:rPr>
        <w:t xml:space="preserve"> was a form of social exclusion</w:t>
      </w:r>
      <w:r w:rsidR="00B465B3">
        <w:rPr>
          <w:rFonts w:cstheme="minorHAnsi"/>
          <w:i/>
          <w:iCs/>
          <w:color w:val="36342F"/>
          <w:spacing w:val="4"/>
          <w:sz w:val="28"/>
          <w:szCs w:val="28"/>
          <w:shd w:val="clear" w:color="auto" w:fill="FFFFFF"/>
        </w:rPr>
        <w:t xml:space="preserve"> … For at least two groups, the Pharisees and Essenes</w:t>
      </w:r>
      <w:r w:rsidR="00841F48">
        <w:rPr>
          <w:rFonts w:cstheme="minorHAnsi"/>
          <w:i/>
          <w:iCs/>
          <w:color w:val="36342F"/>
          <w:spacing w:val="4"/>
          <w:sz w:val="28"/>
          <w:szCs w:val="28"/>
          <w:shd w:val="clear" w:color="auto" w:fill="FFFFFF"/>
        </w:rPr>
        <w:t>, meal practice had become a symbol of what God</w:t>
      </w:r>
      <w:r w:rsidR="00A60300">
        <w:rPr>
          <w:rFonts w:cstheme="minorHAnsi"/>
          <w:i/>
          <w:iCs/>
          <w:color w:val="36342F"/>
          <w:spacing w:val="4"/>
          <w:sz w:val="28"/>
          <w:szCs w:val="28"/>
          <w:shd w:val="clear" w:color="auto" w:fill="FFFFFF"/>
        </w:rPr>
        <w:t xml:space="preserve"> wanted Israel to be</w:t>
      </w:r>
      <w:r w:rsidR="00D72DE9">
        <w:rPr>
          <w:rFonts w:cstheme="minorHAnsi"/>
          <w:i/>
          <w:iCs/>
          <w:color w:val="36342F"/>
          <w:spacing w:val="4"/>
          <w:sz w:val="28"/>
          <w:szCs w:val="28"/>
          <w:shd w:val="clear" w:color="auto" w:fill="FFFFFF"/>
        </w:rPr>
        <w:t xml:space="preserve">. Both practiced </w:t>
      </w:r>
      <w:r w:rsidR="005026FC">
        <w:rPr>
          <w:rFonts w:cstheme="minorHAnsi"/>
          <w:i/>
          <w:iCs/>
          <w:color w:val="36342F"/>
          <w:spacing w:val="4"/>
          <w:sz w:val="28"/>
          <w:szCs w:val="28"/>
          <w:shd w:val="clear" w:color="auto" w:fill="FFFFFF"/>
        </w:rPr>
        <w:t>‘</w:t>
      </w:r>
      <w:r w:rsidR="00D72DE9">
        <w:rPr>
          <w:rFonts w:cstheme="minorHAnsi"/>
          <w:i/>
          <w:iCs/>
          <w:color w:val="36342F"/>
          <w:spacing w:val="4"/>
          <w:sz w:val="28"/>
          <w:szCs w:val="28"/>
          <w:shd w:val="clear" w:color="auto" w:fill="FFFFFF"/>
        </w:rPr>
        <w:t>closed table fellowship</w:t>
      </w:r>
      <w:r w:rsidR="005026FC">
        <w:rPr>
          <w:rFonts w:cstheme="minorHAnsi"/>
          <w:i/>
          <w:iCs/>
          <w:color w:val="36342F"/>
          <w:spacing w:val="4"/>
          <w:sz w:val="28"/>
          <w:szCs w:val="28"/>
          <w:shd w:val="clear" w:color="auto" w:fill="FFFFFF"/>
        </w:rPr>
        <w:t>’</w:t>
      </w:r>
      <w:r w:rsidR="003E09CC">
        <w:rPr>
          <w:rFonts w:cstheme="minorHAnsi"/>
          <w:i/>
          <w:iCs/>
          <w:color w:val="36342F"/>
          <w:spacing w:val="4"/>
          <w:sz w:val="28"/>
          <w:szCs w:val="28"/>
          <w:shd w:val="clear" w:color="auto" w:fill="FFFFFF"/>
        </w:rPr>
        <w:t xml:space="preserve"> grounded in an understanding</w:t>
      </w:r>
      <w:r w:rsidR="002065FE">
        <w:rPr>
          <w:rFonts w:cstheme="minorHAnsi"/>
          <w:i/>
          <w:iCs/>
          <w:color w:val="36342F"/>
          <w:spacing w:val="4"/>
          <w:sz w:val="28"/>
          <w:szCs w:val="28"/>
          <w:shd w:val="clear" w:color="auto" w:fill="FFFFFF"/>
        </w:rPr>
        <w:t xml:space="preserve"> of God’s command in Leviticus 19:2: ‘You shall be holy, for I the Lord your God</w:t>
      </w:r>
      <w:r w:rsidR="007D745E">
        <w:rPr>
          <w:rFonts w:cstheme="minorHAnsi"/>
          <w:i/>
          <w:iCs/>
          <w:color w:val="36342F"/>
          <w:spacing w:val="4"/>
          <w:sz w:val="28"/>
          <w:szCs w:val="28"/>
          <w:shd w:val="clear" w:color="auto" w:fill="FFFFFF"/>
        </w:rPr>
        <w:t xml:space="preserve"> am holy.’</w:t>
      </w:r>
      <w:r w:rsidR="005800ED">
        <w:rPr>
          <w:rFonts w:cstheme="minorHAnsi"/>
          <w:i/>
          <w:iCs/>
          <w:color w:val="36342F"/>
          <w:spacing w:val="4"/>
          <w:sz w:val="28"/>
          <w:szCs w:val="28"/>
          <w:shd w:val="clear" w:color="auto" w:fill="FFFFFF"/>
        </w:rPr>
        <w:t xml:space="preserve"> </w:t>
      </w:r>
      <w:r w:rsidR="00C722E8">
        <w:rPr>
          <w:rFonts w:cstheme="minorHAnsi"/>
          <w:i/>
          <w:iCs/>
          <w:color w:val="36342F"/>
          <w:spacing w:val="4"/>
          <w:sz w:val="28"/>
          <w:szCs w:val="28"/>
          <w:shd w:val="clear" w:color="auto" w:fill="FFFFFF"/>
        </w:rPr>
        <w:t>They understood holiness</w:t>
      </w:r>
      <w:r w:rsidR="00D12D21">
        <w:rPr>
          <w:rFonts w:cstheme="minorHAnsi"/>
          <w:i/>
          <w:iCs/>
          <w:color w:val="36342F"/>
          <w:spacing w:val="4"/>
          <w:sz w:val="28"/>
          <w:szCs w:val="28"/>
          <w:shd w:val="clear" w:color="auto" w:fill="FFFFFF"/>
        </w:rPr>
        <w:t xml:space="preserve"> to mean purity</w:t>
      </w:r>
      <w:r w:rsidR="005800ED">
        <w:rPr>
          <w:rFonts w:cstheme="minorHAnsi"/>
          <w:i/>
          <w:iCs/>
          <w:color w:val="36342F"/>
          <w:spacing w:val="4"/>
          <w:sz w:val="28"/>
          <w:szCs w:val="28"/>
          <w:shd w:val="clear" w:color="auto" w:fill="FFFFFF"/>
        </w:rPr>
        <w:t>.</w:t>
      </w:r>
      <w:r w:rsidR="006F3CE3">
        <w:rPr>
          <w:rFonts w:cstheme="minorHAnsi"/>
          <w:i/>
          <w:iCs/>
          <w:color w:val="36342F"/>
          <w:spacing w:val="4"/>
          <w:sz w:val="28"/>
          <w:szCs w:val="28"/>
          <w:shd w:val="clear" w:color="auto" w:fill="FFFFFF"/>
        </w:rPr>
        <w:t>”</w:t>
      </w:r>
      <w:r w:rsidR="00C21F34">
        <w:rPr>
          <w:rStyle w:val="FootnoteReference"/>
          <w:rFonts w:cstheme="minorHAnsi"/>
          <w:i/>
          <w:iCs/>
          <w:color w:val="36342F"/>
          <w:spacing w:val="4"/>
          <w:sz w:val="28"/>
          <w:szCs w:val="28"/>
          <w:shd w:val="clear" w:color="auto" w:fill="FFFFFF"/>
        </w:rPr>
        <w:footnoteReference w:id="4"/>
      </w:r>
      <w:r w:rsidR="005800ED">
        <w:rPr>
          <w:rFonts w:cstheme="minorHAnsi"/>
          <w:i/>
          <w:iCs/>
          <w:color w:val="36342F"/>
          <w:spacing w:val="4"/>
          <w:sz w:val="28"/>
          <w:szCs w:val="28"/>
          <w:shd w:val="clear" w:color="auto" w:fill="FFFFFF"/>
        </w:rPr>
        <w:t xml:space="preserve"> </w:t>
      </w:r>
    </w:p>
    <w:p w14:paraId="057A3FDA" w14:textId="5D940709" w:rsidR="0016365E" w:rsidRDefault="0016365E" w:rsidP="003E6D53">
      <w:pPr>
        <w:jc w:val="both"/>
        <w:rPr>
          <w:rFonts w:cstheme="minorHAnsi"/>
          <w:color w:val="36342F"/>
          <w:spacing w:val="4"/>
          <w:sz w:val="28"/>
          <w:szCs w:val="28"/>
          <w:shd w:val="clear" w:color="auto" w:fill="FFFFFF"/>
        </w:rPr>
      </w:pPr>
      <w:r>
        <w:rPr>
          <w:rFonts w:cstheme="minorHAnsi"/>
          <w:color w:val="36342F"/>
          <w:spacing w:val="4"/>
          <w:sz w:val="28"/>
          <w:szCs w:val="28"/>
          <w:shd w:val="clear" w:color="auto" w:fill="FFFFFF"/>
        </w:rPr>
        <w:t>This realization is essential</w:t>
      </w:r>
      <w:r w:rsidR="00BC0C99">
        <w:rPr>
          <w:rFonts w:cstheme="minorHAnsi"/>
          <w:color w:val="36342F"/>
          <w:spacing w:val="4"/>
          <w:sz w:val="28"/>
          <w:szCs w:val="28"/>
          <w:shd w:val="clear" w:color="auto" w:fill="FFFFFF"/>
        </w:rPr>
        <w:t xml:space="preserve"> for understanding the strong criticism that Jesus’s meal practice drew. </w:t>
      </w:r>
      <w:r w:rsidR="00053F73">
        <w:rPr>
          <w:rFonts w:cstheme="minorHAnsi"/>
          <w:color w:val="36342F"/>
          <w:spacing w:val="4"/>
          <w:sz w:val="28"/>
          <w:szCs w:val="28"/>
          <w:shd w:val="clear" w:color="auto" w:fill="FFFFFF"/>
        </w:rPr>
        <w:t>Several times the gospels report the criticism</w:t>
      </w:r>
      <w:r w:rsidR="00225E76">
        <w:rPr>
          <w:rFonts w:cstheme="minorHAnsi"/>
          <w:color w:val="36342F"/>
          <w:spacing w:val="4"/>
          <w:sz w:val="28"/>
          <w:szCs w:val="28"/>
          <w:shd w:val="clear" w:color="auto" w:fill="FFFFFF"/>
        </w:rPr>
        <w:t>, consistently the same:</w:t>
      </w:r>
    </w:p>
    <w:p w14:paraId="09018963" w14:textId="69C3025C" w:rsidR="00225E76" w:rsidRPr="006A43D5" w:rsidRDefault="006A43D5" w:rsidP="00225E76">
      <w:pPr>
        <w:pStyle w:val="ListParagraph"/>
        <w:numPr>
          <w:ilvl w:val="0"/>
          <w:numId w:val="1"/>
        </w:numPr>
        <w:jc w:val="both"/>
        <w:rPr>
          <w:rFonts w:cstheme="minorHAnsi"/>
          <w:sz w:val="28"/>
          <w:szCs w:val="28"/>
        </w:rPr>
      </w:pPr>
      <w:r>
        <w:rPr>
          <w:rFonts w:cstheme="minorHAnsi"/>
          <w:i/>
          <w:iCs/>
          <w:sz w:val="28"/>
          <w:szCs w:val="28"/>
        </w:rPr>
        <w:t>“</w:t>
      </w:r>
      <w:r w:rsidR="006F3CE3">
        <w:rPr>
          <w:rFonts w:cstheme="minorHAnsi"/>
          <w:i/>
          <w:iCs/>
          <w:sz w:val="28"/>
          <w:szCs w:val="28"/>
        </w:rPr>
        <w:t>Why does he</w:t>
      </w:r>
      <w:r w:rsidR="00A515E7">
        <w:rPr>
          <w:rFonts w:cstheme="minorHAnsi"/>
          <w:i/>
          <w:iCs/>
          <w:sz w:val="28"/>
          <w:szCs w:val="28"/>
        </w:rPr>
        <w:t xml:space="preserve"> eat and drink</w:t>
      </w:r>
      <w:r w:rsidR="008D7516">
        <w:rPr>
          <w:rFonts w:cstheme="minorHAnsi"/>
          <w:i/>
          <w:iCs/>
          <w:sz w:val="28"/>
          <w:szCs w:val="28"/>
        </w:rPr>
        <w:t xml:space="preserve"> with tax collectors and sinners?</w:t>
      </w:r>
      <w:r>
        <w:rPr>
          <w:rFonts w:cstheme="minorHAnsi"/>
          <w:i/>
          <w:iCs/>
          <w:sz w:val="28"/>
          <w:szCs w:val="28"/>
        </w:rPr>
        <w:t>” (Mark 2:16)</w:t>
      </w:r>
    </w:p>
    <w:p w14:paraId="6BCE3F81" w14:textId="1F674A51" w:rsidR="006A43D5" w:rsidRPr="00422A15" w:rsidRDefault="00C15D87" w:rsidP="00225E76">
      <w:pPr>
        <w:pStyle w:val="ListParagraph"/>
        <w:numPr>
          <w:ilvl w:val="0"/>
          <w:numId w:val="1"/>
        </w:numPr>
        <w:jc w:val="both"/>
        <w:rPr>
          <w:rFonts w:cstheme="minorHAnsi"/>
          <w:sz w:val="28"/>
          <w:szCs w:val="28"/>
        </w:rPr>
      </w:pPr>
      <w:r>
        <w:rPr>
          <w:rFonts w:cstheme="minorHAnsi"/>
          <w:i/>
          <w:iCs/>
          <w:sz w:val="28"/>
          <w:szCs w:val="28"/>
        </w:rPr>
        <w:t>“He has gone in to be the guest of one who is a sinner</w:t>
      </w:r>
      <w:r w:rsidR="00E2039A">
        <w:rPr>
          <w:rFonts w:cstheme="minorHAnsi"/>
          <w:i/>
          <w:iCs/>
          <w:sz w:val="28"/>
          <w:szCs w:val="28"/>
        </w:rPr>
        <w:t>.” (Luke 19:7)</w:t>
      </w:r>
    </w:p>
    <w:p w14:paraId="057B7742" w14:textId="5BBB5400" w:rsidR="00422A15" w:rsidRPr="00D24E3E" w:rsidRDefault="00422A15" w:rsidP="00225E76">
      <w:pPr>
        <w:pStyle w:val="ListParagraph"/>
        <w:numPr>
          <w:ilvl w:val="0"/>
          <w:numId w:val="1"/>
        </w:numPr>
        <w:jc w:val="both"/>
        <w:rPr>
          <w:rFonts w:cstheme="minorHAnsi"/>
          <w:sz w:val="28"/>
          <w:szCs w:val="28"/>
        </w:rPr>
      </w:pPr>
      <w:proofErr w:type="gramStart"/>
      <w:r>
        <w:rPr>
          <w:rFonts w:cstheme="minorHAnsi"/>
          <w:i/>
          <w:iCs/>
          <w:sz w:val="28"/>
          <w:szCs w:val="28"/>
        </w:rPr>
        <w:t xml:space="preserve">This fellow welcomes </w:t>
      </w:r>
      <w:r w:rsidR="00B95598">
        <w:rPr>
          <w:rFonts w:cstheme="minorHAnsi"/>
          <w:i/>
          <w:iCs/>
          <w:sz w:val="28"/>
          <w:szCs w:val="28"/>
        </w:rPr>
        <w:t>sinners</w:t>
      </w:r>
      <w:proofErr w:type="gramEnd"/>
      <w:r w:rsidR="00B95598">
        <w:rPr>
          <w:rFonts w:cstheme="minorHAnsi"/>
          <w:i/>
          <w:iCs/>
          <w:sz w:val="28"/>
          <w:szCs w:val="28"/>
        </w:rPr>
        <w:t xml:space="preserve"> and eats with them</w:t>
      </w:r>
      <w:r w:rsidR="00D24E3E">
        <w:rPr>
          <w:rFonts w:cstheme="minorHAnsi"/>
          <w:i/>
          <w:iCs/>
          <w:sz w:val="28"/>
          <w:szCs w:val="28"/>
        </w:rPr>
        <w:t>.” (Luke 15:2)</w:t>
      </w:r>
    </w:p>
    <w:p w14:paraId="58EFB2B4" w14:textId="1E9FFB89" w:rsidR="00D24E3E" w:rsidRPr="00525D17" w:rsidRDefault="00D24E3E" w:rsidP="00225E76">
      <w:pPr>
        <w:pStyle w:val="ListParagraph"/>
        <w:numPr>
          <w:ilvl w:val="0"/>
          <w:numId w:val="1"/>
        </w:numPr>
        <w:jc w:val="both"/>
        <w:rPr>
          <w:rFonts w:cstheme="minorHAnsi"/>
          <w:sz w:val="28"/>
          <w:szCs w:val="28"/>
        </w:rPr>
      </w:pPr>
      <w:r>
        <w:rPr>
          <w:rFonts w:cstheme="minorHAnsi"/>
          <w:i/>
          <w:iCs/>
          <w:sz w:val="28"/>
          <w:szCs w:val="28"/>
        </w:rPr>
        <w:t>“Look, a glutton and a drunkard</w:t>
      </w:r>
      <w:r w:rsidR="00DE3443">
        <w:rPr>
          <w:rFonts w:cstheme="minorHAnsi"/>
          <w:i/>
          <w:iCs/>
          <w:sz w:val="28"/>
          <w:szCs w:val="28"/>
        </w:rPr>
        <w:t xml:space="preserve">, a friend of tax collectors and Sinners! (Matt. 11:19; </w:t>
      </w:r>
      <w:r w:rsidR="00525D17">
        <w:rPr>
          <w:rFonts w:cstheme="minorHAnsi"/>
          <w:i/>
          <w:iCs/>
          <w:sz w:val="28"/>
          <w:szCs w:val="28"/>
        </w:rPr>
        <w:t>Luke 7:34)</w:t>
      </w:r>
    </w:p>
    <w:p w14:paraId="52993BC3" w14:textId="5A7F486E" w:rsidR="00525D17" w:rsidRDefault="00525D17" w:rsidP="00525D17">
      <w:pPr>
        <w:jc w:val="both"/>
        <w:rPr>
          <w:rFonts w:cstheme="minorHAnsi"/>
          <w:sz w:val="28"/>
          <w:szCs w:val="28"/>
        </w:rPr>
      </w:pPr>
      <w:r>
        <w:rPr>
          <w:rFonts w:cstheme="minorHAnsi"/>
          <w:sz w:val="28"/>
          <w:szCs w:val="28"/>
        </w:rPr>
        <w:t>Within a Christian perspective</w:t>
      </w:r>
      <w:r w:rsidR="00602E13">
        <w:rPr>
          <w:rFonts w:cstheme="minorHAnsi"/>
          <w:sz w:val="28"/>
          <w:szCs w:val="28"/>
        </w:rPr>
        <w:t xml:space="preserve"> that views </w:t>
      </w:r>
      <w:r w:rsidR="00602E13">
        <w:rPr>
          <w:rFonts w:cstheme="minorHAnsi"/>
          <w:i/>
          <w:iCs/>
          <w:sz w:val="28"/>
          <w:szCs w:val="28"/>
        </w:rPr>
        <w:t xml:space="preserve">all </w:t>
      </w:r>
      <w:r w:rsidR="00602E13">
        <w:rPr>
          <w:rFonts w:cstheme="minorHAnsi"/>
          <w:sz w:val="28"/>
          <w:szCs w:val="28"/>
        </w:rPr>
        <w:t>people as sinners, the accusation that Jesus eats with “sinners”</w:t>
      </w:r>
      <w:r w:rsidR="00ED4A6C">
        <w:rPr>
          <w:rFonts w:cstheme="minorHAnsi"/>
          <w:sz w:val="28"/>
          <w:szCs w:val="28"/>
        </w:rPr>
        <w:t xml:space="preserve"> brands the critics as hypocrites who exempt themselves from the category</w:t>
      </w:r>
      <w:r w:rsidR="00867C77">
        <w:rPr>
          <w:rFonts w:cstheme="minorHAnsi"/>
          <w:sz w:val="28"/>
          <w:szCs w:val="28"/>
        </w:rPr>
        <w:t>. But the term had not yet been theologized and universalized</w:t>
      </w:r>
      <w:r w:rsidR="0093324B">
        <w:rPr>
          <w:rFonts w:cstheme="minorHAnsi"/>
          <w:sz w:val="28"/>
          <w:szCs w:val="28"/>
        </w:rPr>
        <w:t xml:space="preserve">. Rather, </w:t>
      </w:r>
      <w:r w:rsidR="00DE08A7">
        <w:rPr>
          <w:rFonts w:cstheme="minorHAnsi"/>
          <w:sz w:val="28"/>
          <w:szCs w:val="28"/>
        </w:rPr>
        <w:t>like the term “tax collectors,” “sinners”</w:t>
      </w:r>
      <w:r w:rsidR="00EE09BF">
        <w:rPr>
          <w:rFonts w:cstheme="minorHAnsi"/>
          <w:sz w:val="28"/>
          <w:szCs w:val="28"/>
        </w:rPr>
        <w:t xml:space="preserve"> referred to a group of people—namely, to people who were insufficie</w:t>
      </w:r>
      <w:r w:rsidR="002D186C">
        <w:rPr>
          <w:rFonts w:cstheme="minorHAnsi"/>
          <w:sz w:val="28"/>
          <w:szCs w:val="28"/>
        </w:rPr>
        <w:t xml:space="preserve">ntly observant from the vantage point of those making the accusation. </w:t>
      </w:r>
      <w:r w:rsidR="00F279DE">
        <w:rPr>
          <w:rFonts w:cstheme="minorHAnsi"/>
          <w:sz w:val="28"/>
          <w:szCs w:val="28"/>
        </w:rPr>
        <w:t xml:space="preserve">What sinners and tax </w:t>
      </w:r>
      <w:proofErr w:type="gramStart"/>
      <w:r w:rsidR="00F279DE">
        <w:rPr>
          <w:rFonts w:cstheme="minorHAnsi"/>
          <w:sz w:val="28"/>
          <w:szCs w:val="28"/>
        </w:rPr>
        <w:t xml:space="preserve">collectors </w:t>
      </w:r>
      <w:r w:rsidR="00BC0900">
        <w:rPr>
          <w:rFonts w:cstheme="minorHAnsi"/>
          <w:sz w:val="28"/>
          <w:szCs w:val="28"/>
        </w:rPr>
        <w:t xml:space="preserve"> had</w:t>
      </w:r>
      <w:proofErr w:type="gramEnd"/>
      <w:r w:rsidR="00BC0900">
        <w:rPr>
          <w:rFonts w:cstheme="minorHAnsi"/>
          <w:sz w:val="28"/>
          <w:szCs w:val="28"/>
        </w:rPr>
        <w:t xml:space="preserve"> in common was that they were marginalized groups</w:t>
      </w:r>
      <w:r w:rsidR="00F002CF">
        <w:rPr>
          <w:rFonts w:cstheme="minorHAnsi"/>
          <w:sz w:val="28"/>
          <w:szCs w:val="28"/>
        </w:rPr>
        <w:t>, with the “worst” of them seen as outcasts and untouchables</w:t>
      </w:r>
      <w:r w:rsidR="006D6079">
        <w:rPr>
          <w:rFonts w:cstheme="minorHAnsi"/>
          <w:sz w:val="28"/>
          <w:szCs w:val="28"/>
        </w:rPr>
        <w:t xml:space="preserve">. </w:t>
      </w:r>
      <w:r w:rsidR="00632FA8">
        <w:rPr>
          <w:rFonts w:cstheme="minorHAnsi"/>
          <w:sz w:val="28"/>
          <w:szCs w:val="28"/>
        </w:rPr>
        <w:t>The accusation is that Jesus’s</w:t>
      </w:r>
      <w:r w:rsidR="00A066BD">
        <w:rPr>
          <w:rFonts w:cstheme="minorHAnsi"/>
          <w:sz w:val="28"/>
          <w:szCs w:val="28"/>
        </w:rPr>
        <w:t xml:space="preserve"> open table fellowship included people whose presence discredited him.</w:t>
      </w:r>
    </w:p>
    <w:p w14:paraId="0DCB102C" w14:textId="3DACCC09" w:rsidR="00A066BD" w:rsidRDefault="00A066BD" w:rsidP="00525D17">
      <w:pPr>
        <w:jc w:val="both"/>
        <w:rPr>
          <w:rFonts w:cstheme="minorHAnsi"/>
          <w:i/>
          <w:iCs/>
          <w:color w:val="36342F"/>
          <w:spacing w:val="4"/>
          <w:sz w:val="28"/>
          <w:szCs w:val="28"/>
          <w:shd w:val="clear" w:color="auto" w:fill="FFFFFF"/>
        </w:rPr>
      </w:pPr>
      <w:r>
        <w:rPr>
          <w:rFonts w:cstheme="minorHAnsi"/>
          <w:sz w:val="28"/>
          <w:szCs w:val="28"/>
        </w:rPr>
        <w:t xml:space="preserve">But the </w:t>
      </w:r>
      <w:r w:rsidR="00184FD0">
        <w:rPr>
          <w:rFonts w:cstheme="minorHAnsi"/>
          <w:sz w:val="28"/>
          <w:szCs w:val="28"/>
        </w:rPr>
        <w:t xml:space="preserve">first century, </w:t>
      </w:r>
      <w:r>
        <w:rPr>
          <w:rFonts w:cstheme="minorHAnsi"/>
          <w:sz w:val="28"/>
          <w:szCs w:val="28"/>
        </w:rPr>
        <w:t>boundary crossing</w:t>
      </w:r>
      <w:r w:rsidR="00184FD0">
        <w:rPr>
          <w:rFonts w:cstheme="minorHAnsi"/>
          <w:sz w:val="28"/>
          <w:szCs w:val="28"/>
        </w:rPr>
        <w:t>,</w:t>
      </w:r>
      <w:r>
        <w:rPr>
          <w:rFonts w:cstheme="minorHAnsi"/>
          <w:sz w:val="28"/>
          <w:szCs w:val="28"/>
        </w:rPr>
        <w:t xml:space="preserve"> Rabbi Jesus</w:t>
      </w:r>
      <w:r w:rsidR="00184FD0">
        <w:rPr>
          <w:rFonts w:cstheme="minorHAnsi"/>
          <w:sz w:val="28"/>
          <w:szCs w:val="28"/>
        </w:rPr>
        <w:t>,</w:t>
      </w:r>
      <w:r w:rsidR="00B56163">
        <w:rPr>
          <w:rFonts w:cstheme="minorHAnsi"/>
          <w:sz w:val="28"/>
          <w:szCs w:val="28"/>
        </w:rPr>
        <w:t xml:space="preserve"> has </w:t>
      </w:r>
      <w:r w:rsidR="00B56163" w:rsidRPr="002A4360">
        <w:rPr>
          <w:rFonts w:cstheme="minorHAnsi"/>
          <w:color w:val="36342F"/>
          <w:spacing w:val="4"/>
          <w:sz w:val="28"/>
          <w:szCs w:val="28"/>
          <w:shd w:val="clear" w:color="auto" w:fill="FFFFFF"/>
        </w:rPr>
        <w:t xml:space="preserve">an </w:t>
      </w:r>
      <w:r w:rsidR="00B56163" w:rsidRPr="002A4360">
        <w:rPr>
          <w:rFonts w:cstheme="minorHAnsi"/>
          <w:i/>
          <w:iCs/>
          <w:color w:val="36342F"/>
          <w:spacing w:val="4"/>
          <w:sz w:val="28"/>
          <w:szCs w:val="28"/>
          <w:shd w:val="clear" w:color="auto" w:fill="FFFFFF"/>
        </w:rPr>
        <w:t>expansive vision</w:t>
      </w:r>
      <w:r w:rsidR="00B56163" w:rsidRPr="002A4360">
        <w:rPr>
          <w:rFonts w:cstheme="minorHAnsi"/>
          <w:color w:val="36342F"/>
          <w:spacing w:val="4"/>
          <w:sz w:val="28"/>
          <w:szCs w:val="28"/>
          <w:shd w:val="clear" w:color="auto" w:fill="FFFFFF"/>
        </w:rPr>
        <w:t xml:space="preserve"> in which </w:t>
      </w:r>
      <w:r w:rsidR="00B56163" w:rsidRPr="002A4360">
        <w:rPr>
          <w:rFonts w:cstheme="minorHAnsi"/>
          <w:i/>
          <w:iCs/>
          <w:color w:val="36342F"/>
          <w:spacing w:val="4"/>
          <w:sz w:val="28"/>
          <w:szCs w:val="28"/>
          <w:shd w:val="clear" w:color="auto" w:fill="FFFFFF"/>
        </w:rPr>
        <w:t>everybody counts.</w:t>
      </w:r>
      <w:r w:rsidR="00B56163" w:rsidRPr="002A4360">
        <w:rPr>
          <w:rFonts w:cstheme="minorHAnsi"/>
          <w:color w:val="36342F"/>
          <w:spacing w:val="4"/>
          <w:sz w:val="28"/>
          <w:szCs w:val="28"/>
          <w:shd w:val="clear" w:color="auto" w:fill="FFFFFF"/>
        </w:rPr>
        <w:t xml:space="preserve"> From sheep to coins to human beings, the message is that </w:t>
      </w:r>
      <w:r w:rsidR="00B56163" w:rsidRPr="00F061D4">
        <w:rPr>
          <w:rFonts w:cstheme="minorHAnsi"/>
          <w:i/>
          <w:iCs/>
          <w:color w:val="36342F"/>
          <w:spacing w:val="4"/>
          <w:sz w:val="28"/>
          <w:szCs w:val="28"/>
          <w:shd w:val="clear" w:color="auto" w:fill="FFFFFF"/>
        </w:rPr>
        <w:t>it’s worth searching for those who are lost.</w:t>
      </w:r>
      <w:r w:rsidR="00D57531">
        <w:rPr>
          <w:rFonts w:cstheme="minorHAnsi"/>
          <w:i/>
          <w:iCs/>
          <w:color w:val="36342F"/>
          <w:spacing w:val="4"/>
          <w:sz w:val="28"/>
          <w:szCs w:val="28"/>
          <w:shd w:val="clear" w:color="auto" w:fill="FFFFFF"/>
        </w:rPr>
        <w:t xml:space="preserve"> </w:t>
      </w:r>
      <w:r w:rsidR="00D57531" w:rsidRPr="00B639E0">
        <w:rPr>
          <w:rFonts w:cstheme="minorHAnsi"/>
          <w:color w:val="36342F"/>
          <w:spacing w:val="4"/>
          <w:sz w:val="28"/>
          <w:szCs w:val="28"/>
          <w:shd w:val="clear" w:color="auto" w:fill="FFFFFF"/>
        </w:rPr>
        <w:t>The main message is about counting, searching for what is missing, and celebrating [throwing a party for] becoming whole again.</w:t>
      </w:r>
      <w:r w:rsidR="00B639E0" w:rsidRPr="00B639E0">
        <w:rPr>
          <w:rFonts w:cstheme="minorHAnsi"/>
          <w:color w:val="36342F"/>
          <w:spacing w:val="4"/>
          <w:sz w:val="28"/>
          <w:szCs w:val="28"/>
          <w:shd w:val="clear" w:color="auto" w:fill="FFFFFF"/>
        </w:rPr>
        <w:t xml:space="preserve"> We’re all in this </w:t>
      </w:r>
      <w:r w:rsidR="00B639E0" w:rsidRPr="00B639E0">
        <w:rPr>
          <w:rFonts w:cstheme="minorHAnsi"/>
          <w:color w:val="36342F"/>
          <w:spacing w:val="4"/>
          <w:sz w:val="28"/>
          <w:szCs w:val="28"/>
          <w:shd w:val="clear" w:color="auto" w:fill="FFFFFF"/>
        </w:rPr>
        <w:lastRenderedPageBreak/>
        <w:t>together</w:t>
      </w:r>
      <w:r w:rsidR="00B639E0">
        <w:rPr>
          <w:rFonts w:cstheme="minorHAnsi"/>
          <w:color w:val="36342F"/>
          <w:spacing w:val="4"/>
          <w:sz w:val="28"/>
          <w:szCs w:val="28"/>
          <w:shd w:val="clear" w:color="auto" w:fill="FFFFFF"/>
        </w:rPr>
        <w:t>. Everybody</w:t>
      </w:r>
      <w:r w:rsidR="006E63B2">
        <w:rPr>
          <w:rFonts w:cstheme="minorHAnsi"/>
          <w:color w:val="36342F"/>
          <w:spacing w:val="4"/>
          <w:sz w:val="28"/>
          <w:szCs w:val="28"/>
          <w:shd w:val="clear" w:color="auto" w:fill="FFFFFF"/>
        </w:rPr>
        <w:t xml:space="preserve"> is </w:t>
      </w:r>
      <w:r w:rsidR="006E63B2">
        <w:rPr>
          <w:rFonts w:cstheme="minorHAnsi"/>
          <w:i/>
          <w:iCs/>
          <w:color w:val="36342F"/>
          <w:spacing w:val="4"/>
          <w:sz w:val="28"/>
          <w:szCs w:val="28"/>
          <w:shd w:val="clear" w:color="auto" w:fill="FFFFFF"/>
        </w:rPr>
        <w:t xml:space="preserve">in </w:t>
      </w:r>
      <w:r w:rsidR="006E63B2">
        <w:rPr>
          <w:rFonts w:cstheme="minorHAnsi"/>
          <w:color w:val="36342F"/>
          <w:spacing w:val="4"/>
          <w:sz w:val="28"/>
          <w:szCs w:val="28"/>
          <w:shd w:val="clear" w:color="auto" w:fill="FFFFFF"/>
        </w:rPr>
        <w:t>and valued in God’s Kingdom</w:t>
      </w:r>
      <w:r w:rsidR="00A12886">
        <w:rPr>
          <w:rFonts w:cstheme="minorHAnsi"/>
          <w:i/>
          <w:iCs/>
          <w:color w:val="36342F"/>
          <w:spacing w:val="4"/>
          <w:sz w:val="28"/>
          <w:szCs w:val="28"/>
          <w:shd w:val="clear" w:color="auto" w:fill="FFFFFF"/>
        </w:rPr>
        <w:t>.</w:t>
      </w:r>
      <w:r w:rsidR="00A12886">
        <w:rPr>
          <w:rStyle w:val="FootnoteReference"/>
          <w:rFonts w:cstheme="minorHAnsi"/>
          <w:i/>
          <w:iCs/>
          <w:color w:val="36342F"/>
          <w:spacing w:val="4"/>
          <w:sz w:val="28"/>
          <w:szCs w:val="28"/>
          <w:shd w:val="clear" w:color="auto" w:fill="FFFFFF"/>
        </w:rPr>
        <w:footnoteReference w:id="5"/>
      </w:r>
      <w:r w:rsidR="00FF784D">
        <w:rPr>
          <w:rFonts w:cstheme="minorHAnsi"/>
          <w:i/>
          <w:iCs/>
          <w:color w:val="36342F"/>
          <w:spacing w:val="4"/>
          <w:sz w:val="28"/>
          <w:szCs w:val="28"/>
          <w:shd w:val="clear" w:color="auto" w:fill="FFFFFF"/>
        </w:rPr>
        <w:t xml:space="preserve"> [A kingdom that ha</w:t>
      </w:r>
      <w:r w:rsidR="00AB19BE">
        <w:rPr>
          <w:rFonts w:cstheme="minorHAnsi"/>
          <w:i/>
          <w:iCs/>
          <w:color w:val="36342F"/>
          <w:spacing w:val="4"/>
          <w:sz w:val="28"/>
          <w:szCs w:val="28"/>
          <w:shd w:val="clear" w:color="auto" w:fill="FFFFFF"/>
        </w:rPr>
        <w:t>s more to do with this world than the next].</w:t>
      </w:r>
    </w:p>
    <w:p w14:paraId="3A14C41E" w14:textId="5A7E3F43" w:rsidR="00A12886" w:rsidRDefault="001F64E8" w:rsidP="00525D17">
      <w:pPr>
        <w:jc w:val="both"/>
        <w:rPr>
          <w:rFonts w:cstheme="minorHAnsi"/>
          <w:i/>
          <w:iCs/>
          <w:color w:val="36342F"/>
          <w:spacing w:val="4"/>
          <w:sz w:val="28"/>
          <w:szCs w:val="28"/>
          <w:shd w:val="clear" w:color="auto" w:fill="FFFFFF"/>
        </w:rPr>
      </w:pPr>
      <w:r>
        <w:rPr>
          <w:rFonts w:cstheme="minorHAnsi"/>
          <w:color w:val="36342F"/>
          <w:spacing w:val="4"/>
          <w:sz w:val="28"/>
          <w:szCs w:val="28"/>
          <w:shd w:val="clear" w:color="auto" w:fill="FFFFFF"/>
        </w:rPr>
        <w:t xml:space="preserve">I think this is interesting because </w:t>
      </w:r>
      <w:r w:rsidR="00AB19BE">
        <w:rPr>
          <w:rFonts w:cstheme="minorHAnsi"/>
          <w:color w:val="36342F"/>
          <w:spacing w:val="4"/>
          <w:sz w:val="28"/>
          <w:szCs w:val="28"/>
          <w:shd w:val="clear" w:color="auto" w:fill="FFFFFF"/>
        </w:rPr>
        <w:t>Diana Butler Bass points out that</w:t>
      </w:r>
      <w:r w:rsidR="007A34AC">
        <w:rPr>
          <w:rFonts w:cstheme="minorHAnsi"/>
          <w:color w:val="36342F"/>
          <w:spacing w:val="4"/>
          <w:sz w:val="28"/>
          <w:szCs w:val="28"/>
          <w:shd w:val="clear" w:color="auto" w:fill="FFFFFF"/>
        </w:rPr>
        <w:t xml:space="preserve"> </w:t>
      </w:r>
      <w:r w:rsidR="00AA36D1">
        <w:rPr>
          <w:rFonts w:cstheme="minorHAnsi"/>
          <w:color w:val="36342F"/>
          <w:spacing w:val="4"/>
          <w:sz w:val="28"/>
          <w:szCs w:val="28"/>
          <w:shd w:val="clear" w:color="auto" w:fill="FFFFFF"/>
        </w:rPr>
        <w:t>the Bible begins</w:t>
      </w:r>
      <w:r w:rsidR="00D00C10">
        <w:rPr>
          <w:rFonts w:cstheme="minorHAnsi"/>
          <w:color w:val="36342F"/>
          <w:spacing w:val="4"/>
          <w:sz w:val="28"/>
          <w:szCs w:val="28"/>
          <w:shd w:val="clear" w:color="auto" w:fill="FFFFFF"/>
        </w:rPr>
        <w:t xml:space="preserve"> </w:t>
      </w:r>
      <w:r w:rsidR="00933363">
        <w:rPr>
          <w:rFonts w:cstheme="minorHAnsi"/>
          <w:color w:val="36342F"/>
          <w:spacing w:val="4"/>
          <w:sz w:val="28"/>
          <w:szCs w:val="28"/>
          <w:shd w:val="clear" w:color="auto" w:fill="FFFFFF"/>
        </w:rPr>
        <w:t xml:space="preserve">with the </w:t>
      </w:r>
      <w:r w:rsidR="00933363" w:rsidRPr="00647458">
        <w:rPr>
          <w:rFonts w:cstheme="minorHAnsi"/>
          <w:i/>
          <w:iCs/>
          <w:color w:val="36342F"/>
          <w:spacing w:val="4"/>
          <w:sz w:val="28"/>
          <w:szCs w:val="28"/>
          <w:shd w:val="clear" w:color="auto" w:fill="FFFFFF"/>
        </w:rPr>
        <w:t>metaphors</w:t>
      </w:r>
      <w:r w:rsidR="00933363">
        <w:rPr>
          <w:rFonts w:cstheme="minorHAnsi"/>
          <w:color w:val="36342F"/>
          <w:spacing w:val="4"/>
          <w:sz w:val="28"/>
          <w:szCs w:val="28"/>
          <w:shd w:val="clear" w:color="auto" w:fill="FFFFFF"/>
        </w:rPr>
        <w:t xml:space="preserve"> of </w:t>
      </w:r>
      <w:r w:rsidR="00D00C10">
        <w:rPr>
          <w:rFonts w:cstheme="minorHAnsi"/>
          <w:color w:val="36342F"/>
          <w:spacing w:val="4"/>
          <w:sz w:val="28"/>
          <w:szCs w:val="28"/>
          <w:shd w:val="clear" w:color="auto" w:fill="FFFFFF"/>
        </w:rPr>
        <w:t xml:space="preserve">a perfect garden and ends with a sacred city. </w:t>
      </w:r>
      <w:r w:rsidR="000C134B">
        <w:rPr>
          <w:rFonts w:cstheme="minorHAnsi"/>
          <w:color w:val="36342F"/>
          <w:spacing w:val="4"/>
          <w:sz w:val="28"/>
          <w:szCs w:val="28"/>
          <w:shd w:val="clear" w:color="auto" w:fill="FFFFFF"/>
        </w:rPr>
        <w:t>And that sacred city draws together nature and human community into</w:t>
      </w:r>
      <w:r w:rsidR="001C2AB2">
        <w:rPr>
          <w:rFonts w:cstheme="minorHAnsi"/>
          <w:color w:val="36342F"/>
          <w:spacing w:val="4"/>
          <w:sz w:val="28"/>
          <w:szCs w:val="28"/>
          <w:shd w:val="clear" w:color="auto" w:fill="FFFFFF"/>
        </w:rPr>
        <w:t xml:space="preserve"> an intimate relationship with God, the One</w:t>
      </w:r>
      <w:r w:rsidR="000F0BBF">
        <w:rPr>
          <w:rFonts w:cstheme="minorHAnsi"/>
          <w:color w:val="36342F"/>
          <w:spacing w:val="4"/>
          <w:sz w:val="28"/>
          <w:szCs w:val="28"/>
          <w:shd w:val="clear" w:color="auto" w:fill="FFFFFF"/>
        </w:rPr>
        <w:t xml:space="preserve"> who dwells </w:t>
      </w:r>
      <w:proofErr w:type="gramStart"/>
      <w:r w:rsidR="000F0BBF">
        <w:rPr>
          <w:rFonts w:cstheme="minorHAnsi"/>
          <w:color w:val="36342F"/>
          <w:spacing w:val="4"/>
          <w:sz w:val="28"/>
          <w:szCs w:val="28"/>
          <w:shd w:val="clear" w:color="auto" w:fill="FFFFFF"/>
        </w:rPr>
        <w:t>in the midst of</w:t>
      </w:r>
      <w:proofErr w:type="gramEnd"/>
      <w:r w:rsidR="000F0BBF">
        <w:rPr>
          <w:rFonts w:cstheme="minorHAnsi"/>
          <w:color w:val="36342F"/>
          <w:spacing w:val="4"/>
          <w:sz w:val="28"/>
          <w:szCs w:val="28"/>
          <w:shd w:val="clear" w:color="auto" w:fill="FFFFFF"/>
        </w:rPr>
        <w:t xml:space="preserve"> it all. </w:t>
      </w:r>
      <w:r w:rsidR="000F0BBF">
        <w:rPr>
          <w:rFonts w:cstheme="minorHAnsi"/>
          <w:i/>
          <w:iCs/>
          <w:color w:val="36342F"/>
          <w:spacing w:val="4"/>
          <w:sz w:val="28"/>
          <w:szCs w:val="28"/>
          <w:shd w:val="clear" w:color="auto" w:fill="FFFFFF"/>
        </w:rPr>
        <w:t xml:space="preserve">Here on earth. </w:t>
      </w:r>
    </w:p>
    <w:p w14:paraId="5C0C08B8" w14:textId="0FF3EF8E" w:rsidR="004A2C23" w:rsidRDefault="004A2C23" w:rsidP="00525D17">
      <w:pPr>
        <w:jc w:val="both"/>
        <w:rPr>
          <w:rFonts w:cstheme="minorHAnsi"/>
          <w:color w:val="36342F"/>
          <w:spacing w:val="4"/>
          <w:sz w:val="28"/>
          <w:szCs w:val="28"/>
          <w:shd w:val="clear" w:color="auto" w:fill="FFFFFF"/>
        </w:rPr>
      </w:pPr>
      <w:r>
        <w:rPr>
          <w:rFonts w:cstheme="minorHAnsi"/>
          <w:color w:val="36342F"/>
          <w:spacing w:val="4"/>
          <w:sz w:val="28"/>
          <w:szCs w:val="28"/>
          <w:shd w:val="clear" w:color="auto" w:fill="FFFFFF"/>
        </w:rPr>
        <w:t xml:space="preserve">And earth is, of course, not as it used to be. </w:t>
      </w:r>
      <w:r w:rsidR="002F79A1">
        <w:rPr>
          <w:rFonts w:cstheme="minorHAnsi"/>
          <w:color w:val="36342F"/>
          <w:spacing w:val="4"/>
          <w:sz w:val="28"/>
          <w:szCs w:val="28"/>
          <w:shd w:val="clear" w:color="auto" w:fill="FFFFFF"/>
        </w:rPr>
        <w:t>More than seven billion</w:t>
      </w:r>
      <w:r w:rsidR="000F368C">
        <w:rPr>
          <w:rFonts w:cstheme="minorHAnsi"/>
          <w:color w:val="36342F"/>
          <w:spacing w:val="4"/>
          <w:sz w:val="28"/>
          <w:szCs w:val="28"/>
          <w:shd w:val="clear" w:color="auto" w:fill="FFFFFF"/>
        </w:rPr>
        <w:t xml:space="preserve"> people inhabit the planet, many of them in huge urban</w:t>
      </w:r>
      <w:r w:rsidR="00BC09BF">
        <w:rPr>
          <w:rFonts w:cstheme="minorHAnsi"/>
          <w:color w:val="36342F"/>
          <w:spacing w:val="4"/>
          <w:sz w:val="28"/>
          <w:szCs w:val="28"/>
          <w:shd w:val="clear" w:color="auto" w:fill="FFFFFF"/>
        </w:rPr>
        <w:t xml:space="preserve"> areas, now connected to one another </w:t>
      </w:r>
      <w:r w:rsidR="007328AD">
        <w:rPr>
          <w:rFonts w:cstheme="minorHAnsi"/>
          <w:color w:val="36342F"/>
          <w:spacing w:val="4"/>
          <w:sz w:val="28"/>
          <w:szCs w:val="28"/>
          <w:shd w:val="clear" w:color="auto" w:fill="FFFFFF"/>
        </w:rPr>
        <w:t xml:space="preserve">through economics and technology. </w:t>
      </w:r>
      <w:r w:rsidR="00A6624C">
        <w:rPr>
          <w:rFonts w:cstheme="minorHAnsi"/>
          <w:color w:val="36342F"/>
          <w:spacing w:val="4"/>
          <w:sz w:val="28"/>
          <w:szCs w:val="28"/>
          <w:shd w:val="clear" w:color="auto" w:fill="FFFFFF"/>
        </w:rPr>
        <w:t xml:space="preserve">Neither nature nor humanity has ever been in this </w:t>
      </w:r>
      <w:proofErr w:type="gramStart"/>
      <w:r w:rsidR="00A6624C">
        <w:rPr>
          <w:rFonts w:cstheme="minorHAnsi"/>
          <w:color w:val="36342F"/>
          <w:spacing w:val="4"/>
          <w:sz w:val="28"/>
          <w:szCs w:val="28"/>
          <w:shd w:val="clear" w:color="auto" w:fill="FFFFFF"/>
        </w:rPr>
        <w:t>particular situation</w:t>
      </w:r>
      <w:proofErr w:type="gramEnd"/>
      <w:r w:rsidR="00A6624C">
        <w:rPr>
          <w:rFonts w:cstheme="minorHAnsi"/>
          <w:color w:val="36342F"/>
          <w:spacing w:val="4"/>
          <w:sz w:val="28"/>
          <w:szCs w:val="28"/>
          <w:shd w:val="clear" w:color="auto" w:fill="FFFFFF"/>
        </w:rPr>
        <w:t xml:space="preserve"> before. </w:t>
      </w:r>
      <w:r w:rsidR="00FB07E4">
        <w:rPr>
          <w:rFonts w:cstheme="minorHAnsi"/>
          <w:color w:val="36342F"/>
          <w:spacing w:val="4"/>
          <w:sz w:val="28"/>
          <w:szCs w:val="28"/>
          <w:shd w:val="clear" w:color="auto" w:fill="FFFFFF"/>
        </w:rPr>
        <w:t>Philosophers, historians, and social scientists</w:t>
      </w:r>
      <w:r w:rsidR="0051445C">
        <w:rPr>
          <w:rFonts w:cstheme="minorHAnsi"/>
          <w:color w:val="36342F"/>
          <w:spacing w:val="4"/>
          <w:sz w:val="28"/>
          <w:szCs w:val="28"/>
          <w:shd w:val="clear" w:color="auto" w:fill="FFFFFF"/>
        </w:rPr>
        <w:t xml:space="preserve"> have begun</w:t>
      </w:r>
      <w:r w:rsidR="00A6624C">
        <w:rPr>
          <w:rFonts w:cstheme="minorHAnsi"/>
          <w:color w:val="36342F"/>
          <w:spacing w:val="4"/>
          <w:sz w:val="28"/>
          <w:szCs w:val="28"/>
          <w:shd w:val="clear" w:color="auto" w:fill="FFFFFF"/>
        </w:rPr>
        <w:t xml:space="preserve"> </w:t>
      </w:r>
      <w:r w:rsidR="0051445C">
        <w:rPr>
          <w:rFonts w:cstheme="minorHAnsi"/>
          <w:color w:val="36342F"/>
          <w:spacing w:val="4"/>
          <w:sz w:val="28"/>
          <w:szCs w:val="28"/>
          <w:shd w:val="clear" w:color="auto" w:fill="FFFFFF"/>
        </w:rPr>
        <w:t>to describe</w:t>
      </w:r>
      <w:r w:rsidR="00C915FE">
        <w:rPr>
          <w:rFonts w:cstheme="minorHAnsi"/>
          <w:color w:val="36342F"/>
          <w:spacing w:val="4"/>
          <w:sz w:val="28"/>
          <w:szCs w:val="28"/>
          <w:shd w:val="clear" w:color="auto" w:fill="FFFFFF"/>
        </w:rPr>
        <w:t xml:space="preserve"> the twenty-first century world as “cosmopolitan,” meaning</w:t>
      </w:r>
      <w:r w:rsidR="006215A7">
        <w:rPr>
          <w:rFonts w:cstheme="minorHAnsi"/>
          <w:color w:val="36342F"/>
          <w:spacing w:val="4"/>
          <w:sz w:val="28"/>
          <w:szCs w:val="28"/>
          <w:shd w:val="clear" w:color="auto" w:fill="FFFFFF"/>
        </w:rPr>
        <w:t xml:space="preserve"> that all human beings are citizens of the world, that is “citizens of the cosmos.” </w:t>
      </w:r>
    </w:p>
    <w:p w14:paraId="10CF45DC" w14:textId="1894E990" w:rsidR="00893BE6" w:rsidRDefault="00893BE6" w:rsidP="00525D17">
      <w:pPr>
        <w:jc w:val="both"/>
        <w:rPr>
          <w:rFonts w:cstheme="minorHAnsi"/>
          <w:color w:val="36342F"/>
          <w:spacing w:val="4"/>
          <w:sz w:val="28"/>
          <w:szCs w:val="28"/>
          <w:shd w:val="clear" w:color="auto" w:fill="FFFFFF"/>
        </w:rPr>
      </w:pPr>
      <w:r>
        <w:rPr>
          <w:rFonts w:cstheme="minorHAnsi"/>
          <w:color w:val="36342F"/>
          <w:spacing w:val="4"/>
          <w:sz w:val="28"/>
          <w:szCs w:val="28"/>
          <w:shd w:val="clear" w:color="auto" w:fill="FFFFFF"/>
        </w:rPr>
        <w:t>Boundaries have thinned between nations</w:t>
      </w:r>
      <w:r w:rsidR="004D6BEF">
        <w:rPr>
          <w:rFonts w:cstheme="minorHAnsi"/>
          <w:color w:val="36342F"/>
          <w:spacing w:val="4"/>
          <w:sz w:val="28"/>
          <w:szCs w:val="28"/>
          <w:shd w:val="clear" w:color="auto" w:fill="FFFFFF"/>
        </w:rPr>
        <w:t xml:space="preserve"> and cultures, and we participate in multiple worlds</w:t>
      </w:r>
      <w:r w:rsidR="003368C0">
        <w:rPr>
          <w:rFonts w:cstheme="minorHAnsi"/>
          <w:color w:val="36342F"/>
          <w:spacing w:val="4"/>
          <w:sz w:val="28"/>
          <w:szCs w:val="28"/>
          <w:shd w:val="clear" w:color="auto" w:fill="FFFFFF"/>
        </w:rPr>
        <w:t xml:space="preserve"> and our lives are simultaneously local and global. </w:t>
      </w:r>
      <w:r w:rsidR="002743F3">
        <w:rPr>
          <w:rFonts w:cstheme="minorHAnsi"/>
          <w:color w:val="36342F"/>
          <w:spacing w:val="4"/>
          <w:sz w:val="28"/>
          <w:szCs w:val="28"/>
          <w:shd w:val="clear" w:color="auto" w:fill="FFFFFF"/>
        </w:rPr>
        <w:t>Today we are</w:t>
      </w:r>
      <w:r w:rsidR="00504A13">
        <w:rPr>
          <w:rFonts w:cstheme="minorHAnsi"/>
          <w:color w:val="36342F"/>
          <w:spacing w:val="4"/>
          <w:sz w:val="28"/>
          <w:szCs w:val="28"/>
          <w:shd w:val="clear" w:color="auto" w:fill="FFFFFF"/>
        </w:rPr>
        <w:t xml:space="preserve"> interdependent global tribes</w:t>
      </w:r>
      <w:r w:rsidR="002313E0">
        <w:rPr>
          <w:rFonts w:cstheme="minorHAnsi"/>
          <w:color w:val="36342F"/>
          <w:spacing w:val="4"/>
          <w:sz w:val="28"/>
          <w:szCs w:val="28"/>
          <w:shd w:val="clear" w:color="auto" w:fill="FFFFFF"/>
        </w:rPr>
        <w:t>, people with different governments and faiths, yet who depend</w:t>
      </w:r>
      <w:r w:rsidR="00C13379">
        <w:rPr>
          <w:rFonts w:cstheme="minorHAnsi"/>
          <w:color w:val="36342F"/>
          <w:spacing w:val="4"/>
          <w:sz w:val="28"/>
          <w:szCs w:val="28"/>
          <w:shd w:val="clear" w:color="auto" w:fill="FFFFFF"/>
        </w:rPr>
        <w:t xml:space="preserve"> on one another in the same web of politics, economics, and technology. And religion.</w:t>
      </w:r>
      <w:r w:rsidR="000560C0">
        <w:rPr>
          <w:rStyle w:val="FootnoteReference"/>
          <w:rFonts w:cstheme="minorHAnsi"/>
          <w:color w:val="36342F"/>
          <w:spacing w:val="4"/>
          <w:sz w:val="28"/>
          <w:szCs w:val="28"/>
          <w:shd w:val="clear" w:color="auto" w:fill="FFFFFF"/>
        </w:rPr>
        <w:footnoteReference w:id="6"/>
      </w:r>
      <w:r w:rsidR="00C13379">
        <w:rPr>
          <w:rFonts w:cstheme="minorHAnsi"/>
          <w:color w:val="36342F"/>
          <w:spacing w:val="4"/>
          <w:sz w:val="28"/>
          <w:szCs w:val="28"/>
          <w:shd w:val="clear" w:color="auto" w:fill="FFFFFF"/>
        </w:rPr>
        <w:t xml:space="preserve"> </w:t>
      </w:r>
    </w:p>
    <w:p w14:paraId="428D5CF8" w14:textId="71DF86C9" w:rsidR="0071623C" w:rsidRDefault="0071623C" w:rsidP="00525D17">
      <w:pPr>
        <w:jc w:val="both"/>
        <w:rPr>
          <w:rFonts w:cstheme="minorHAnsi"/>
          <w:color w:val="36342F"/>
          <w:spacing w:val="4"/>
          <w:sz w:val="28"/>
          <w:szCs w:val="28"/>
          <w:shd w:val="clear" w:color="auto" w:fill="FFFFFF"/>
        </w:rPr>
      </w:pPr>
      <w:r>
        <w:rPr>
          <w:rFonts w:cstheme="minorHAnsi"/>
          <w:color w:val="36342F"/>
          <w:spacing w:val="4"/>
          <w:sz w:val="28"/>
          <w:szCs w:val="28"/>
          <w:shd w:val="clear" w:color="auto" w:fill="FFFFFF"/>
        </w:rPr>
        <w:t>Some call this globalization</w:t>
      </w:r>
      <w:r w:rsidR="00162391">
        <w:rPr>
          <w:rFonts w:cstheme="minorHAnsi"/>
          <w:color w:val="36342F"/>
          <w:spacing w:val="4"/>
          <w:sz w:val="28"/>
          <w:szCs w:val="28"/>
          <w:shd w:val="clear" w:color="auto" w:fill="FFFFFF"/>
        </w:rPr>
        <w:t xml:space="preserve">, but that is not quite the right word. </w:t>
      </w:r>
      <w:r w:rsidR="007A34AC">
        <w:rPr>
          <w:rFonts w:cstheme="minorHAnsi"/>
          <w:color w:val="36342F"/>
          <w:spacing w:val="4"/>
          <w:sz w:val="28"/>
          <w:szCs w:val="28"/>
          <w:shd w:val="clear" w:color="auto" w:fill="FFFFFF"/>
        </w:rPr>
        <w:t>As I mentioned earlier, c</w:t>
      </w:r>
      <w:r w:rsidR="00B51EE3">
        <w:rPr>
          <w:rFonts w:cstheme="minorHAnsi"/>
          <w:color w:val="36342F"/>
          <w:spacing w:val="4"/>
          <w:sz w:val="28"/>
          <w:szCs w:val="28"/>
          <w:shd w:val="clear" w:color="auto" w:fill="FFFFFF"/>
        </w:rPr>
        <w:t>osmopolitanism</w:t>
      </w:r>
      <w:r w:rsidR="00162391">
        <w:rPr>
          <w:rFonts w:cstheme="minorHAnsi"/>
          <w:color w:val="36342F"/>
          <w:spacing w:val="4"/>
          <w:sz w:val="28"/>
          <w:szCs w:val="28"/>
          <w:shd w:val="clear" w:color="auto" w:fill="FFFFFF"/>
        </w:rPr>
        <w:t xml:space="preserve"> is rather a disposition</w:t>
      </w:r>
      <w:r w:rsidR="00B51EE3">
        <w:rPr>
          <w:rFonts w:cstheme="minorHAnsi"/>
          <w:color w:val="36342F"/>
          <w:spacing w:val="4"/>
          <w:sz w:val="28"/>
          <w:szCs w:val="28"/>
          <w:shd w:val="clear" w:color="auto" w:fill="FFFFFF"/>
        </w:rPr>
        <w:t xml:space="preserve"> and an inner awareness that our indiv</w:t>
      </w:r>
      <w:r w:rsidR="005D47FF">
        <w:rPr>
          <w:rFonts w:cstheme="minorHAnsi"/>
          <w:color w:val="36342F"/>
          <w:spacing w:val="4"/>
          <w:sz w:val="28"/>
          <w:szCs w:val="28"/>
          <w:shd w:val="clear" w:color="auto" w:fill="FFFFFF"/>
        </w:rPr>
        <w:t>idual lives and national identities are playing out on a vast global stage.</w:t>
      </w:r>
    </w:p>
    <w:p w14:paraId="68506F90" w14:textId="77777777" w:rsidR="00325D92" w:rsidRDefault="003C2AAC" w:rsidP="00525D17">
      <w:pPr>
        <w:jc w:val="both"/>
        <w:rPr>
          <w:rFonts w:cstheme="minorHAnsi"/>
          <w:color w:val="36342F"/>
          <w:spacing w:val="4"/>
          <w:sz w:val="28"/>
          <w:szCs w:val="28"/>
          <w:shd w:val="clear" w:color="auto" w:fill="FFFFFF"/>
        </w:rPr>
      </w:pPr>
      <w:r>
        <w:rPr>
          <w:rFonts w:cstheme="minorHAnsi"/>
          <w:color w:val="36342F"/>
          <w:spacing w:val="4"/>
          <w:sz w:val="28"/>
          <w:szCs w:val="28"/>
          <w:shd w:val="clear" w:color="auto" w:fill="FFFFFF"/>
        </w:rPr>
        <w:t>Even the book of Revelation</w:t>
      </w:r>
      <w:r w:rsidR="00B238DB">
        <w:rPr>
          <w:rFonts w:cstheme="minorHAnsi"/>
          <w:color w:val="36342F"/>
          <w:spacing w:val="4"/>
          <w:sz w:val="28"/>
          <w:szCs w:val="28"/>
          <w:shd w:val="clear" w:color="auto" w:fill="FFFFFF"/>
        </w:rPr>
        <w:t xml:space="preserve"> describes a vision of diversity, of people from every tongue</w:t>
      </w:r>
      <w:r w:rsidR="003258B0">
        <w:rPr>
          <w:rFonts w:cstheme="minorHAnsi"/>
          <w:color w:val="36342F"/>
          <w:spacing w:val="4"/>
          <w:sz w:val="28"/>
          <w:szCs w:val="28"/>
          <w:shd w:val="clear" w:color="auto" w:fill="FFFFFF"/>
        </w:rPr>
        <w:t>, tribe, and nation, who gather in the New Jerusalem. In the holy city, we</w:t>
      </w:r>
      <w:r w:rsidR="002B0F6B">
        <w:rPr>
          <w:rFonts w:cstheme="minorHAnsi"/>
          <w:color w:val="36342F"/>
          <w:spacing w:val="4"/>
          <w:sz w:val="28"/>
          <w:szCs w:val="28"/>
          <w:shd w:val="clear" w:color="auto" w:fill="FFFFFF"/>
        </w:rPr>
        <w:t xml:space="preserve"> maintain our uniqueness while God dwells in our midst. </w:t>
      </w:r>
      <w:r w:rsidR="002C450F">
        <w:rPr>
          <w:rFonts w:cstheme="minorHAnsi"/>
          <w:color w:val="36342F"/>
          <w:spacing w:val="4"/>
          <w:sz w:val="28"/>
          <w:szCs w:val="28"/>
          <w:shd w:val="clear" w:color="auto" w:fill="FFFFFF"/>
        </w:rPr>
        <w:t>Unity is experienced in love and friendship</w:t>
      </w:r>
      <w:r w:rsidR="00325D92">
        <w:rPr>
          <w:rFonts w:cstheme="minorHAnsi"/>
          <w:color w:val="36342F"/>
          <w:spacing w:val="4"/>
          <w:sz w:val="28"/>
          <w:szCs w:val="28"/>
          <w:shd w:val="clear" w:color="auto" w:fill="FFFFFF"/>
        </w:rPr>
        <w:t>, not doctrine or dogma. There is no coercion of faith.</w:t>
      </w:r>
    </w:p>
    <w:p w14:paraId="70FCFE84" w14:textId="77777777" w:rsidR="00046614" w:rsidRDefault="00CF3289" w:rsidP="00525D17">
      <w:pPr>
        <w:jc w:val="both"/>
        <w:rPr>
          <w:rFonts w:cstheme="minorHAnsi"/>
          <w:color w:val="36342F"/>
          <w:spacing w:val="4"/>
          <w:sz w:val="28"/>
          <w:szCs w:val="28"/>
          <w:shd w:val="clear" w:color="auto" w:fill="FFFFFF"/>
        </w:rPr>
      </w:pPr>
      <w:r>
        <w:rPr>
          <w:rFonts w:cstheme="minorHAnsi"/>
          <w:color w:val="36342F"/>
          <w:spacing w:val="4"/>
          <w:sz w:val="28"/>
          <w:szCs w:val="28"/>
          <w:shd w:val="clear" w:color="auto" w:fill="FFFFFF"/>
        </w:rPr>
        <w:t>And, i</w:t>
      </w:r>
      <w:r w:rsidR="00647458">
        <w:rPr>
          <w:rFonts w:cstheme="minorHAnsi"/>
          <w:color w:val="36342F"/>
          <w:spacing w:val="4"/>
          <w:sz w:val="28"/>
          <w:szCs w:val="28"/>
          <w:shd w:val="clear" w:color="auto" w:fill="FFFFFF"/>
        </w:rPr>
        <w:t xml:space="preserve">nterestingly, in the book of Revelation, </w:t>
      </w:r>
      <w:r>
        <w:rPr>
          <w:rFonts w:cstheme="minorHAnsi"/>
          <w:color w:val="36342F"/>
          <w:spacing w:val="4"/>
          <w:sz w:val="28"/>
          <w:szCs w:val="28"/>
          <w:shd w:val="clear" w:color="auto" w:fill="FFFFFF"/>
        </w:rPr>
        <w:t xml:space="preserve">a </w:t>
      </w:r>
      <w:r w:rsidRPr="00CF3289">
        <w:rPr>
          <w:rFonts w:cstheme="minorHAnsi"/>
          <w:i/>
          <w:iCs/>
          <w:color w:val="36342F"/>
          <w:spacing w:val="4"/>
          <w:sz w:val="28"/>
          <w:szCs w:val="28"/>
          <w:shd w:val="clear" w:color="auto" w:fill="FFFFFF"/>
        </w:rPr>
        <w:t>throne</w:t>
      </w:r>
      <w:r>
        <w:rPr>
          <w:rFonts w:cstheme="minorHAnsi"/>
          <w:color w:val="36342F"/>
          <w:spacing w:val="4"/>
          <w:sz w:val="28"/>
          <w:szCs w:val="28"/>
          <w:shd w:val="clear" w:color="auto" w:fill="FFFFFF"/>
        </w:rPr>
        <w:t xml:space="preserve"> is at the center of the sacred city. </w:t>
      </w:r>
      <w:r w:rsidR="003E56B9">
        <w:rPr>
          <w:rFonts w:cstheme="minorHAnsi"/>
          <w:color w:val="36342F"/>
          <w:spacing w:val="4"/>
          <w:sz w:val="28"/>
          <w:szCs w:val="28"/>
          <w:shd w:val="clear" w:color="auto" w:fill="FFFFFF"/>
        </w:rPr>
        <w:t>In a hierarchical world, thrones are elevated chairs</w:t>
      </w:r>
      <w:r w:rsidR="008523C6">
        <w:rPr>
          <w:rFonts w:cstheme="minorHAnsi"/>
          <w:color w:val="36342F"/>
          <w:spacing w:val="4"/>
          <w:sz w:val="28"/>
          <w:szCs w:val="28"/>
          <w:shd w:val="clear" w:color="auto" w:fill="FFFFFF"/>
        </w:rPr>
        <w:t xml:space="preserve">, the special places where kings or queens sit. </w:t>
      </w:r>
      <w:r w:rsidR="00A27894">
        <w:rPr>
          <w:rFonts w:cstheme="minorHAnsi"/>
          <w:color w:val="36342F"/>
          <w:spacing w:val="4"/>
          <w:sz w:val="28"/>
          <w:szCs w:val="28"/>
          <w:shd w:val="clear" w:color="auto" w:fill="FFFFFF"/>
        </w:rPr>
        <w:t xml:space="preserve">But a throne is just a fancy chair. </w:t>
      </w:r>
      <w:r w:rsidR="00870CE6">
        <w:rPr>
          <w:rFonts w:cstheme="minorHAnsi"/>
          <w:color w:val="36342F"/>
          <w:spacing w:val="4"/>
          <w:sz w:val="28"/>
          <w:szCs w:val="28"/>
          <w:shd w:val="clear" w:color="auto" w:fill="FFFFFF"/>
        </w:rPr>
        <w:t>If asked to think of a room</w:t>
      </w:r>
      <w:r w:rsidR="0048465D">
        <w:rPr>
          <w:rFonts w:cstheme="minorHAnsi"/>
          <w:color w:val="36342F"/>
          <w:spacing w:val="4"/>
          <w:sz w:val="28"/>
          <w:szCs w:val="28"/>
          <w:shd w:val="clear" w:color="auto" w:fill="FFFFFF"/>
        </w:rPr>
        <w:t xml:space="preserve"> where there are chairs, most of us do not say, </w:t>
      </w:r>
      <w:r w:rsidR="0048465D" w:rsidRPr="00331604">
        <w:rPr>
          <w:rFonts w:cstheme="minorHAnsi"/>
          <w:i/>
          <w:iCs/>
          <w:color w:val="36342F"/>
          <w:spacing w:val="4"/>
          <w:sz w:val="28"/>
          <w:szCs w:val="28"/>
          <w:shd w:val="clear" w:color="auto" w:fill="FFFFFF"/>
        </w:rPr>
        <w:t>“throne room</w:t>
      </w:r>
      <w:r w:rsidR="00235161" w:rsidRPr="00331604">
        <w:rPr>
          <w:rFonts w:cstheme="minorHAnsi"/>
          <w:i/>
          <w:iCs/>
          <w:color w:val="36342F"/>
          <w:spacing w:val="4"/>
          <w:sz w:val="28"/>
          <w:szCs w:val="28"/>
          <w:shd w:val="clear" w:color="auto" w:fill="FFFFFF"/>
        </w:rPr>
        <w:t>.”</w:t>
      </w:r>
      <w:r w:rsidR="00235161">
        <w:rPr>
          <w:rFonts w:cstheme="minorHAnsi"/>
          <w:color w:val="36342F"/>
          <w:spacing w:val="4"/>
          <w:sz w:val="28"/>
          <w:szCs w:val="28"/>
          <w:shd w:val="clear" w:color="auto" w:fill="FFFFFF"/>
        </w:rPr>
        <w:t xml:space="preserve"> Most of us say, </w:t>
      </w:r>
      <w:r w:rsidR="00235161" w:rsidRPr="00331604">
        <w:rPr>
          <w:rFonts w:cstheme="minorHAnsi"/>
          <w:i/>
          <w:iCs/>
          <w:color w:val="36342F"/>
          <w:spacing w:val="4"/>
          <w:sz w:val="28"/>
          <w:szCs w:val="28"/>
          <w:shd w:val="clear" w:color="auto" w:fill="FFFFFF"/>
        </w:rPr>
        <w:t>“dining room.”</w:t>
      </w:r>
      <w:r w:rsidR="00235161">
        <w:rPr>
          <w:rFonts w:cstheme="minorHAnsi"/>
          <w:color w:val="36342F"/>
          <w:spacing w:val="4"/>
          <w:sz w:val="28"/>
          <w:szCs w:val="28"/>
          <w:shd w:val="clear" w:color="auto" w:fill="FFFFFF"/>
        </w:rPr>
        <w:t xml:space="preserve"> </w:t>
      </w:r>
    </w:p>
    <w:p w14:paraId="18446E24" w14:textId="04DAC7F8" w:rsidR="00647458" w:rsidRDefault="00F66A8C" w:rsidP="00525D17">
      <w:pPr>
        <w:jc w:val="both"/>
        <w:rPr>
          <w:rFonts w:cstheme="minorHAnsi"/>
          <w:color w:val="36342F"/>
          <w:spacing w:val="4"/>
          <w:sz w:val="28"/>
          <w:szCs w:val="28"/>
          <w:shd w:val="clear" w:color="auto" w:fill="FFFFFF"/>
        </w:rPr>
      </w:pPr>
      <w:r>
        <w:rPr>
          <w:rFonts w:cstheme="minorHAnsi"/>
          <w:color w:val="36342F"/>
          <w:spacing w:val="4"/>
          <w:sz w:val="28"/>
          <w:szCs w:val="28"/>
          <w:shd w:val="clear" w:color="auto" w:fill="FFFFFF"/>
        </w:rPr>
        <w:t>I</w:t>
      </w:r>
      <w:r w:rsidR="00046614">
        <w:rPr>
          <w:rFonts w:cstheme="minorHAnsi"/>
          <w:color w:val="36342F"/>
          <w:spacing w:val="4"/>
          <w:sz w:val="28"/>
          <w:szCs w:val="28"/>
          <w:shd w:val="clear" w:color="auto" w:fill="FFFFFF"/>
        </w:rPr>
        <w:t>nstead of thinking</w:t>
      </w:r>
      <w:r w:rsidR="00C17498">
        <w:rPr>
          <w:rFonts w:cstheme="minorHAnsi"/>
          <w:color w:val="36342F"/>
          <w:spacing w:val="4"/>
          <w:sz w:val="28"/>
          <w:szCs w:val="28"/>
          <w:shd w:val="clear" w:color="auto" w:fill="FFFFFF"/>
        </w:rPr>
        <w:t xml:space="preserve"> of Revelation’s sacred city</w:t>
      </w:r>
      <w:r w:rsidR="0068712F">
        <w:rPr>
          <w:rFonts w:cstheme="minorHAnsi"/>
          <w:color w:val="36342F"/>
          <w:spacing w:val="4"/>
          <w:sz w:val="28"/>
          <w:szCs w:val="28"/>
          <w:shd w:val="clear" w:color="auto" w:fill="FFFFFF"/>
        </w:rPr>
        <w:t xml:space="preserve"> as a sort of imperial throne room, perhaps we should see it as a dining room. </w:t>
      </w:r>
      <w:r w:rsidR="00665231">
        <w:rPr>
          <w:rFonts w:cstheme="minorHAnsi"/>
          <w:color w:val="36342F"/>
          <w:spacing w:val="4"/>
          <w:sz w:val="28"/>
          <w:szCs w:val="28"/>
          <w:shd w:val="clear" w:color="auto" w:fill="FFFFFF"/>
        </w:rPr>
        <w:t>And around the table are many chairs. The places are marked with cards</w:t>
      </w:r>
      <w:r w:rsidR="008923AA">
        <w:rPr>
          <w:rFonts w:cstheme="minorHAnsi"/>
          <w:color w:val="36342F"/>
          <w:spacing w:val="4"/>
          <w:sz w:val="28"/>
          <w:szCs w:val="28"/>
          <w:shd w:val="clear" w:color="auto" w:fill="FFFFFF"/>
        </w:rPr>
        <w:t>:</w:t>
      </w:r>
      <w:r w:rsidR="00A27894">
        <w:rPr>
          <w:rFonts w:cstheme="minorHAnsi"/>
          <w:color w:val="36342F"/>
          <w:spacing w:val="4"/>
          <w:sz w:val="28"/>
          <w:szCs w:val="28"/>
          <w:shd w:val="clear" w:color="auto" w:fill="FFFFFF"/>
        </w:rPr>
        <w:t xml:space="preserve"> </w:t>
      </w:r>
      <w:r w:rsidR="008923AA" w:rsidRPr="00331604">
        <w:rPr>
          <w:rFonts w:cstheme="minorHAnsi"/>
          <w:i/>
          <w:iCs/>
          <w:color w:val="36342F"/>
          <w:spacing w:val="4"/>
          <w:sz w:val="28"/>
          <w:szCs w:val="28"/>
          <w:shd w:val="clear" w:color="auto" w:fill="FFFFFF"/>
        </w:rPr>
        <w:t>“Christian,” “Jew,” “Muslim,”</w:t>
      </w:r>
      <w:r w:rsidR="00004844" w:rsidRPr="00331604">
        <w:rPr>
          <w:rFonts w:cstheme="minorHAnsi"/>
          <w:i/>
          <w:iCs/>
          <w:color w:val="36342F"/>
          <w:spacing w:val="4"/>
          <w:sz w:val="28"/>
          <w:szCs w:val="28"/>
          <w:shd w:val="clear" w:color="auto" w:fill="FFFFFF"/>
        </w:rPr>
        <w:t xml:space="preserve"> “Buddhist,” “American,” “Arab,”</w:t>
      </w:r>
      <w:r w:rsidR="00AC60B3" w:rsidRPr="00331604">
        <w:rPr>
          <w:rFonts w:cstheme="minorHAnsi"/>
          <w:i/>
          <w:iCs/>
          <w:color w:val="36342F"/>
          <w:spacing w:val="4"/>
          <w:sz w:val="28"/>
          <w:szCs w:val="28"/>
          <w:shd w:val="clear" w:color="auto" w:fill="FFFFFF"/>
        </w:rPr>
        <w:t xml:space="preserve"> “Chinese,” “African,” “Human,”</w:t>
      </w:r>
      <w:r w:rsidR="00FE0A63" w:rsidRPr="00331604">
        <w:rPr>
          <w:rFonts w:cstheme="minorHAnsi"/>
          <w:i/>
          <w:iCs/>
          <w:color w:val="36342F"/>
          <w:spacing w:val="4"/>
          <w:sz w:val="28"/>
          <w:szCs w:val="28"/>
          <w:shd w:val="clear" w:color="auto" w:fill="FFFFFF"/>
        </w:rPr>
        <w:t xml:space="preserve"> “</w:t>
      </w:r>
      <w:r w:rsidR="00AC60B3" w:rsidRPr="00331604">
        <w:rPr>
          <w:rFonts w:cstheme="minorHAnsi"/>
          <w:i/>
          <w:iCs/>
          <w:color w:val="36342F"/>
          <w:spacing w:val="4"/>
          <w:sz w:val="28"/>
          <w:szCs w:val="28"/>
          <w:shd w:val="clear" w:color="auto" w:fill="FFFFFF"/>
        </w:rPr>
        <w:t>Animal</w:t>
      </w:r>
      <w:r w:rsidR="00FE0A63" w:rsidRPr="00331604">
        <w:rPr>
          <w:rFonts w:cstheme="minorHAnsi"/>
          <w:i/>
          <w:iCs/>
          <w:color w:val="36342F"/>
          <w:spacing w:val="4"/>
          <w:sz w:val="28"/>
          <w:szCs w:val="28"/>
          <w:shd w:val="clear" w:color="auto" w:fill="FFFFFF"/>
        </w:rPr>
        <w:t>,” “Fish,”</w:t>
      </w:r>
      <w:r w:rsidR="00A27894" w:rsidRPr="00331604">
        <w:rPr>
          <w:rFonts w:cstheme="minorHAnsi"/>
          <w:i/>
          <w:iCs/>
          <w:color w:val="36342F"/>
          <w:spacing w:val="4"/>
          <w:sz w:val="28"/>
          <w:szCs w:val="28"/>
          <w:shd w:val="clear" w:color="auto" w:fill="FFFFFF"/>
        </w:rPr>
        <w:t xml:space="preserve"> </w:t>
      </w:r>
      <w:r w:rsidR="00FE0A63" w:rsidRPr="00331604">
        <w:rPr>
          <w:rFonts w:cstheme="minorHAnsi"/>
          <w:i/>
          <w:iCs/>
          <w:color w:val="36342F"/>
          <w:spacing w:val="4"/>
          <w:sz w:val="28"/>
          <w:szCs w:val="28"/>
          <w:shd w:val="clear" w:color="auto" w:fill="FFFFFF"/>
        </w:rPr>
        <w:t>“Tree,”</w:t>
      </w:r>
      <w:r w:rsidR="00FE0A63">
        <w:rPr>
          <w:rFonts w:cstheme="minorHAnsi"/>
          <w:color w:val="36342F"/>
          <w:spacing w:val="4"/>
          <w:sz w:val="28"/>
          <w:szCs w:val="28"/>
          <w:shd w:val="clear" w:color="auto" w:fill="FFFFFF"/>
        </w:rPr>
        <w:t xml:space="preserve"> and so on</w:t>
      </w:r>
      <w:r w:rsidR="00737EB1">
        <w:rPr>
          <w:rFonts w:cstheme="minorHAnsi"/>
          <w:color w:val="36342F"/>
          <w:spacing w:val="4"/>
          <w:sz w:val="28"/>
          <w:szCs w:val="28"/>
          <w:shd w:val="clear" w:color="auto" w:fill="FFFFFF"/>
        </w:rPr>
        <w:t xml:space="preserve">. No one owns the table. No one gets </w:t>
      </w:r>
      <w:r w:rsidR="00737EB1">
        <w:rPr>
          <w:rFonts w:cstheme="minorHAnsi"/>
          <w:color w:val="36342F"/>
          <w:spacing w:val="4"/>
          <w:sz w:val="28"/>
          <w:szCs w:val="28"/>
          <w:shd w:val="clear" w:color="auto" w:fill="FFFFFF"/>
        </w:rPr>
        <w:lastRenderedPageBreak/>
        <w:t>to take it over. We receive this table</w:t>
      </w:r>
      <w:r w:rsidR="00B70FB3">
        <w:rPr>
          <w:rFonts w:cstheme="minorHAnsi"/>
          <w:color w:val="36342F"/>
          <w:spacing w:val="4"/>
          <w:sz w:val="28"/>
          <w:szCs w:val="28"/>
          <w:shd w:val="clear" w:color="auto" w:fill="FFFFFF"/>
        </w:rPr>
        <w:t xml:space="preserve">; it is the gift of heaven to earth. </w:t>
      </w:r>
      <w:r w:rsidR="00567FC3">
        <w:rPr>
          <w:rFonts w:cstheme="minorHAnsi"/>
          <w:color w:val="36342F"/>
          <w:spacing w:val="4"/>
          <w:sz w:val="28"/>
          <w:szCs w:val="28"/>
          <w:shd w:val="clear" w:color="auto" w:fill="FFFFFF"/>
        </w:rPr>
        <w:t>Our job is to pull up more chairs. And to make sure all are fed.</w:t>
      </w:r>
    </w:p>
    <w:p w14:paraId="2DEADB4D" w14:textId="59227D16" w:rsidR="00F66A8C" w:rsidRDefault="00F66A8C" w:rsidP="00525D17">
      <w:pPr>
        <w:jc w:val="both"/>
        <w:rPr>
          <w:rFonts w:cstheme="minorHAnsi"/>
          <w:color w:val="36342F"/>
          <w:spacing w:val="4"/>
          <w:sz w:val="28"/>
          <w:szCs w:val="28"/>
          <w:shd w:val="clear" w:color="auto" w:fill="FFFFFF"/>
        </w:rPr>
      </w:pPr>
      <w:r>
        <w:rPr>
          <w:rFonts w:cstheme="minorHAnsi"/>
          <w:color w:val="36342F"/>
          <w:spacing w:val="4"/>
          <w:sz w:val="28"/>
          <w:szCs w:val="28"/>
          <w:shd w:val="clear" w:color="auto" w:fill="FFFFFF"/>
        </w:rPr>
        <w:t xml:space="preserve">So, where is God? </w:t>
      </w:r>
      <w:r w:rsidR="00D502F9">
        <w:rPr>
          <w:rFonts w:cstheme="minorHAnsi"/>
          <w:color w:val="36342F"/>
          <w:spacing w:val="4"/>
          <w:sz w:val="28"/>
          <w:szCs w:val="28"/>
          <w:shd w:val="clear" w:color="auto" w:fill="FFFFFF"/>
        </w:rPr>
        <w:t>God hosts the table at the center of the world. The sacred cosmos is a feast</w:t>
      </w:r>
      <w:r w:rsidR="006350B8">
        <w:rPr>
          <w:rFonts w:cstheme="minorHAnsi"/>
          <w:color w:val="36342F"/>
          <w:spacing w:val="4"/>
          <w:sz w:val="28"/>
          <w:szCs w:val="28"/>
          <w:shd w:val="clear" w:color="auto" w:fill="FFFFFF"/>
        </w:rPr>
        <w:t xml:space="preserve">, a </w:t>
      </w:r>
      <w:r w:rsidR="006350B8" w:rsidRPr="004F75C8">
        <w:rPr>
          <w:rFonts w:cstheme="minorHAnsi"/>
          <w:i/>
          <w:iCs/>
          <w:color w:val="36342F"/>
          <w:spacing w:val="4"/>
          <w:sz w:val="28"/>
          <w:szCs w:val="28"/>
          <w:shd w:val="clear" w:color="auto" w:fill="FFFFFF"/>
        </w:rPr>
        <w:t>party</w:t>
      </w:r>
      <w:r w:rsidR="006350B8">
        <w:rPr>
          <w:rFonts w:cstheme="minorHAnsi"/>
          <w:color w:val="36342F"/>
          <w:spacing w:val="4"/>
          <w:sz w:val="28"/>
          <w:szCs w:val="28"/>
          <w:shd w:val="clear" w:color="auto" w:fill="FFFFFF"/>
        </w:rPr>
        <w:t xml:space="preserve"> of host and guests, seated around the</w:t>
      </w:r>
      <w:r w:rsidR="007E38D1">
        <w:rPr>
          <w:rFonts w:cstheme="minorHAnsi"/>
          <w:color w:val="36342F"/>
          <w:spacing w:val="4"/>
          <w:sz w:val="28"/>
          <w:szCs w:val="28"/>
          <w:shd w:val="clear" w:color="auto" w:fill="FFFFFF"/>
        </w:rPr>
        <w:t xml:space="preserve"> table that practices hospitality for all. The only requirement for joining</w:t>
      </w:r>
      <w:r w:rsidR="007854AF">
        <w:rPr>
          <w:rFonts w:cstheme="minorHAnsi"/>
          <w:color w:val="36342F"/>
          <w:spacing w:val="4"/>
          <w:sz w:val="28"/>
          <w:szCs w:val="28"/>
          <w:shd w:val="clear" w:color="auto" w:fill="FFFFFF"/>
        </w:rPr>
        <w:t xml:space="preserve"> is that you want to be there.</w:t>
      </w:r>
      <w:r w:rsidR="00A00313">
        <w:rPr>
          <w:rStyle w:val="FootnoteReference"/>
          <w:rFonts w:cstheme="minorHAnsi"/>
          <w:color w:val="36342F"/>
          <w:spacing w:val="4"/>
          <w:sz w:val="28"/>
          <w:szCs w:val="28"/>
          <w:shd w:val="clear" w:color="auto" w:fill="FFFFFF"/>
        </w:rPr>
        <w:footnoteReference w:id="7"/>
      </w:r>
      <w:r w:rsidR="007854AF">
        <w:rPr>
          <w:rFonts w:cstheme="minorHAnsi"/>
          <w:color w:val="36342F"/>
          <w:spacing w:val="4"/>
          <w:sz w:val="28"/>
          <w:szCs w:val="28"/>
          <w:shd w:val="clear" w:color="auto" w:fill="FFFFFF"/>
        </w:rPr>
        <w:t xml:space="preserve"> </w:t>
      </w:r>
    </w:p>
    <w:p w14:paraId="7CEC2CC7" w14:textId="42BAFB80" w:rsidR="007854AF" w:rsidRPr="007854AF" w:rsidRDefault="007854AF" w:rsidP="00525D17">
      <w:pPr>
        <w:jc w:val="both"/>
        <w:rPr>
          <w:rFonts w:cstheme="minorHAnsi"/>
          <w:i/>
          <w:iCs/>
          <w:color w:val="36342F"/>
          <w:spacing w:val="4"/>
          <w:sz w:val="28"/>
          <w:szCs w:val="28"/>
          <w:shd w:val="clear" w:color="auto" w:fill="FFFFFF"/>
        </w:rPr>
      </w:pPr>
      <w:r>
        <w:rPr>
          <w:rFonts w:cstheme="minorHAnsi"/>
          <w:i/>
          <w:iCs/>
          <w:color w:val="36342F"/>
          <w:spacing w:val="4"/>
          <w:sz w:val="28"/>
          <w:szCs w:val="28"/>
          <w:shd w:val="clear" w:color="auto" w:fill="FFFFFF"/>
        </w:rPr>
        <w:t>Let us pray--</w:t>
      </w:r>
    </w:p>
    <w:p w14:paraId="09BD5824" w14:textId="77777777" w:rsidR="007854AF" w:rsidRDefault="007854AF" w:rsidP="00525D17">
      <w:pPr>
        <w:jc w:val="both"/>
        <w:rPr>
          <w:rFonts w:cstheme="minorHAnsi"/>
          <w:color w:val="36342F"/>
          <w:spacing w:val="4"/>
          <w:sz w:val="28"/>
          <w:szCs w:val="28"/>
          <w:shd w:val="clear" w:color="auto" w:fill="FFFFFF"/>
        </w:rPr>
      </w:pPr>
    </w:p>
    <w:p w14:paraId="506018B2" w14:textId="1A451C03" w:rsidR="003C2AAC" w:rsidRPr="004A2C23" w:rsidRDefault="00325D92" w:rsidP="00525D17">
      <w:pPr>
        <w:jc w:val="both"/>
        <w:rPr>
          <w:rFonts w:cstheme="minorHAnsi"/>
          <w:color w:val="36342F"/>
          <w:spacing w:val="4"/>
          <w:sz w:val="28"/>
          <w:szCs w:val="28"/>
          <w:shd w:val="clear" w:color="auto" w:fill="FFFFFF"/>
        </w:rPr>
      </w:pPr>
      <w:r>
        <w:rPr>
          <w:rFonts w:cstheme="minorHAnsi"/>
          <w:color w:val="36342F"/>
          <w:spacing w:val="4"/>
          <w:sz w:val="28"/>
          <w:szCs w:val="28"/>
          <w:shd w:val="clear" w:color="auto" w:fill="FFFFFF"/>
        </w:rPr>
        <w:t xml:space="preserve">  </w:t>
      </w:r>
      <w:r w:rsidR="002B0F6B">
        <w:rPr>
          <w:rFonts w:cstheme="minorHAnsi"/>
          <w:color w:val="36342F"/>
          <w:spacing w:val="4"/>
          <w:sz w:val="28"/>
          <w:szCs w:val="28"/>
          <w:shd w:val="clear" w:color="auto" w:fill="FFFFFF"/>
        </w:rPr>
        <w:t xml:space="preserve"> </w:t>
      </w:r>
    </w:p>
    <w:p w14:paraId="181E3C1C" w14:textId="77777777" w:rsidR="000F0BBF" w:rsidRPr="000F0BBF" w:rsidRDefault="000F0BBF" w:rsidP="00525D17">
      <w:pPr>
        <w:jc w:val="both"/>
        <w:rPr>
          <w:rFonts w:cstheme="minorHAnsi"/>
          <w:sz w:val="28"/>
          <w:szCs w:val="28"/>
        </w:rPr>
      </w:pPr>
    </w:p>
    <w:sectPr w:rsidR="000F0BBF" w:rsidRPr="000F0BBF" w:rsidSect="00FF57F7">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E35D8" w14:textId="77777777" w:rsidR="00721A53" w:rsidRDefault="00721A53" w:rsidP="00721A53">
      <w:pPr>
        <w:spacing w:after="0" w:line="240" w:lineRule="auto"/>
      </w:pPr>
      <w:r>
        <w:separator/>
      </w:r>
    </w:p>
  </w:endnote>
  <w:endnote w:type="continuationSeparator" w:id="0">
    <w:p w14:paraId="0FAF20A8" w14:textId="77777777" w:rsidR="00721A53" w:rsidRDefault="00721A53" w:rsidP="00721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T Serif">
    <w:altName w:val="PT Serif"/>
    <w:charset w:val="00"/>
    <w:family w:val="roman"/>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8DEA2" w14:textId="77777777" w:rsidR="00721A53" w:rsidRDefault="00721A53" w:rsidP="00721A53">
      <w:pPr>
        <w:spacing w:after="0" w:line="240" w:lineRule="auto"/>
      </w:pPr>
      <w:r>
        <w:separator/>
      </w:r>
    </w:p>
  </w:footnote>
  <w:footnote w:type="continuationSeparator" w:id="0">
    <w:p w14:paraId="657F8FFC" w14:textId="77777777" w:rsidR="00721A53" w:rsidRDefault="00721A53" w:rsidP="00721A53">
      <w:pPr>
        <w:spacing w:after="0" w:line="240" w:lineRule="auto"/>
      </w:pPr>
      <w:r>
        <w:continuationSeparator/>
      </w:r>
    </w:p>
  </w:footnote>
  <w:footnote w:id="1">
    <w:p w14:paraId="34D829E3" w14:textId="44842F58" w:rsidR="00FA19C8" w:rsidRPr="00BE21B0" w:rsidRDefault="00FA19C8">
      <w:pPr>
        <w:pStyle w:val="FootnoteText"/>
      </w:pPr>
      <w:r>
        <w:rPr>
          <w:rStyle w:val="FootnoteReference"/>
        </w:rPr>
        <w:footnoteRef/>
      </w:r>
      <w:r>
        <w:t xml:space="preserve"> Diana Butler Bass, </w:t>
      </w:r>
      <w:proofErr w:type="gramStart"/>
      <w:r>
        <w:rPr>
          <w:i/>
          <w:iCs/>
        </w:rPr>
        <w:t>Grounded</w:t>
      </w:r>
      <w:proofErr w:type="gramEnd"/>
      <w:r w:rsidR="00A37275">
        <w:rPr>
          <w:i/>
          <w:iCs/>
        </w:rPr>
        <w:t>:</w:t>
      </w:r>
      <w:r w:rsidR="00BE21B0">
        <w:rPr>
          <w:i/>
          <w:iCs/>
        </w:rPr>
        <w:t xml:space="preserve"> Finding God in the Word—A Spiritual Revolution, </w:t>
      </w:r>
      <w:r w:rsidR="00BE21B0">
        <w:t xml:space="preserve">Harper One, </w:t>
      </w:r>
      <w:r w:rsidR="00B64D25">
        <w:t xml:space="preserve">New York, </w:t>
      </w:r>
      <w:r w:rsidR="00740C20">
        <w:t>2015, pp. 270-272</w:t>
      </w:r>
    </w:p>
  </w:footnote>
  <w:footnote w:id="2">
    <w:p w14:paraId="5F109500" w14:textId="66F9ABC9" w:rsidR="00C23247" w:rsidRPr="004C6874" w:rsidRDefault="00C23247">
      <w:pPr>
        <w:pStyle w:val="FootnoteText"/>
      </w:pPr>
      <w:r>
        <w:rPr>
          <w:rStyle w:val="FootnoteReference"/>
        </w:rPr>
        <w:footnoteRef/>
      </w:r>
      <w:r>
        <w:t xml:space="preserve"> </w:t>
      </w:r>
      <w:r w:rsidR="004C6874">
        <w:t xml:space="preserve">Elizabeth Palmer, </w:t>
      </w:r>
      <w:r w:rsidR="004C6874">
        <w:rPr>
          <w:i/>
          <w:iCs/>
        </w:rPr>
        <w:t xml:space="preserve">Everybody Counts: Even the Lollards, </w:t>
      </w:r>
      <w:r w:rsidR="004C6874">
        <w:t xml:space="preserve">The Christian Century, </w:t>
      </w:r>
      <w:r w:rsidR="00395C9C">
        <w:t>May 31, 2017</w:t>
      </w:r>
    </w:p>
  </w:footnote>
  <w:footnote w:id="3">
    <w:p w14:paraId="7085EE1A" w14:textId="3F493369" w:rsidR="00952F85" w:rsidRDefault="00952F85">
      <w:pPr>
        <w:pStyle w:val="FootnoteText"/>
      </w:pPr>
      <w:r>
        <w:rPr>
          <w:rStyle w:val="FootnoteReference"/>
        </w:rPr>
        <w:footnoteRef/>
      </w:r>
      <w:r>
        <w:t xml:space="preserve"> </w:t>
      </w:r>
      <w:r w:rsidR="008740CF">
        <w:t>Ibid.</w:t>
      </w:r>
    </w:p>
  </w:footnote>
  <w:footnote w:id="4">
    <w:p w14:paraId="00BE5A6E" w14:textId="01C50887" w:rsidR="00C21F34" w:rsidRPr="006303BB" w:rsidRDefault="00C21F34">
      <w:pPr>
        <w:pStyle w:val="FootnoteText"/>
      </w:pPr>
      <w:r>
        <w:rPr>
          <w:rStyle w:val="FootnoteReference"/>
        </w:rPr>
        <w:footnoteRef/>
      </w:r>
      <w:r>
        <w:t xml:space="preserve"> Marcus J. Borg, </w:t>
      </w:r>
      <w:r>
        <w:rPr>
          <w:i/>
          <w:iCs/>
        </w:rPr>
        <w:t>Jesus:</w:t>
      </w:r>
      <w:r w:rsidR="002C2DD3">
        <w:rPr>
          <w:i/>
          <w:iCs/>
        </w:rPr>
        <w:t xml:space="preserve"> Uncovering the Life, Teachings, and Relevance</w:t>
      </w:r>
      <w:r w:rsidR="00642D83">
        <w:rPr>
          <w:i/>
          <w:iCs/>
        </w:rPr>
        <w:t xml:space="preserve"> of a Religious Revolutionary</w:t>
      </w:r>
      <w:r w:rsidR="00642D83" w:rsidRPr="006303BB">
        <w:t xml:space="preserve">, </w:t>
      </w:r>
      <w:r w:rsidR="00CD5F9F" w:rsidRPr="006303BB">
        <w:t xml:space="preserve">Harper San Francisco, 2006, pp. </w:t>
      </w:r>
      <w:r w:rsidR="006303BB" w:rsidRPr="006303BB">
        <w:t>159, 160</w:t>
      </w:r>
      <w:r w:rsidRPr="006303BB">
        <w:t xml:space="preserve"> </w:t>
      </w:r>
    </w:p>
  </w:footnote>
  <w:footnote w:id="5">
    <w:p w14:paraId="74E88EF0" w14:textId="17599016" w:rsidR="00A12886" w:rsidRDefault="00A12886">
      <w:pPr>
        <w:pStyle w:val="FootnoteText"/>
      </w:pPr>
      <w:r>
        <w:rPr>
          <w:rStyle w:val="FootnoteReference"/>
        </w:rPr>
        <w:footnoteRef/>
      </w:r>
      <w:r>
        <w:t xml:space="preserve"> Ibid.</w:t>
      </w:r>
    </w:p>
  </w:footnote>
  <w:footnote w:id="6">
    <w:p w14:paraId="23D0F4E2" w14:textId="59958BD6" w:rsidR="000560C0" w:rsidRDefault="000560C0">
      <w:pPr>
        <w:pStyle w:val="FootnoteText"/>
      </w:pPr>
      <w:r>
        <w:rPr>
          <w:rStyle w:val="FootnoteReference"/>
        </w:rPr>
        <w:footnoteRef/>
      </w:r>
      <w:r>
        <w:t xml:space="preserve"> </w:t>
      </w:r>
      <w:r w:rsidR="00A00313">
        <w:t xml:space="preserve">Diana Butler Bass, </w:t>
      </w:r>
      <w:proofErr w:type="gramStart"/>
      <w:r w:rsidR="00A00313">
        <w:rPr>
          <w:i/>
          <w:iCs/>
        </w:rPr>
        <w:t>Grounded</w:t>
      </w:r>
      <w:proofErr w:type="gramEnd"/>
      <w:r w:rsidR="00A00313">
        <w:rPr>
          <w:i/>
          <w:iCs/>
        </w:rPr>
        <w:t xml:space="preserve">: Finding God in the Word—A Spiritual Revolution, </w:t>
      </w:r>
      <w:r w:rsidR="00A00313">
        <w:t>Harper One, New York, 2015, pp.270, 271</w:t>
      </w:r>
    </w:p>
  </w:footnote>
  <w:footnote w:id="7">
    <w:p w14:paraId="1B25A7DC" w14:textId="7B7CF6EF" w:rsidR="00A00313" w:rsidRDefault="00A00313">
      <w:pPr>
        <w:pStyle w:val="FootnoteText"/>
      </w:pPr>
      <w:r>
        <w:rPr>
          <w:rStyle w:val="FootnoteReference"/>
        </w:rPr>
        <w:footnoteRef/>
      </w:r>
      <w:r>
        <w:t xml:space="preserve"> Ibid</w:t>
      </w:r>
      <w:r w:rsidR="00FF784D">
        <w:t>., p. 272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063164"/>
      <w:docPartObj>
        <w:docPartGallery w:val="Page Numbers (Top of Page)"/>
        <w:docPartUnique/>
      </w:docPartObj>
    </w:sdtPr>
    <w:sdtEndPr>
      <w:rPr>
        <w:noProof/>
      </w:rPr>
    </w:sdtEndPr>
    <w:sdtContent>
      <w:p w14:paraId="3EF60FAA" w14:textId="73C314F0" w:rsidR="00721A53" w:rsidRDefault="00721A5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232E6C5" w14:textId="77777777" w:rsidR="00721A53" w:rsidRDefault="00721A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321CB"/>
    <w:multiLevelType w:val="hybridMultilevel"/>
    <w:tmpl w:val="43E2A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0373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A53"/>
    <w:rsid w:val="00004844"/>
    <w:rsid w:val="00005DE0"/>
    <w:rsid w:val="00046614"/>
    <w:rsid w:val="00053F73"/>
    <w:rsid w:val="00054069"/>
    <w:rsid w:val="000560C0"/>
    <w:rsid w:val="00060D3B"/>
    <w:rsid w:val="0006479F"/>
    <w:rsid w:val="000C134B"/>
    <w:rsid w:val="000D2BB2"/>
    <w:rsid w:val="000F0BBF"/>
    <w:rsid w:val="000F368C"/>
    <w:rsid w:val="00103A89"/>
    <w:rsid w:val="00131C13"/>
    <w:rsid w:val="00157F50"/>
    <w:rsid w:val="00162391"/>
    <w:rsid w:val="0016365E"/>
    <w:rsid w:val="0016665B"/>
    <w:rsid w:val="00184FD0"/>
    <w:rsid w:val="00190486"/>
    <w:rsid w:val="001C2AB2"/>
    <w:rsid w:val="001D4575"/>
    <w:rsid w:val="001E54FA"/>
    <w:rsid w:val="001F64E8"/>
    <w:rsid w:val="00206563"/>
    <w:rsid w:val="002065FE"/>
    <w:rsid w:val="00225A5C"/>
    <w:rsid w:val="00225E76"/>
    <w:rsid w:val="002313E0"/>
    <w:rsid w:val="00235161"/>
    <w:rsid w:val="002421BE"/>
    <w:rsid w:val="0024223C"/>
    <w:rsid w:val="002579D3"/>
    <w:rsid w:val="002743F3"/>
    <w:rsid w:val="00293EE5"/>
    <w:rsid w:val="00295190"/>
    <w:rsid w:val="002A4360"/>
    <w:rsid w:val="002B0F6B"/>
    <w:rsid w:val="002C2DD3"/>
    <w:rsid w:val="002C450F"/>
    <w:rsid w:val="002D186C"/>
    <w:rsid w:val="002F79A1"/>
    <w:rsid w:val="00304D5C"/>
    <w:rsid w:val="00306546"/>
    <w:rsid w:val="00324939"/>
    <w:rsid w:val="003258B0"/>
    <w:rsid w:val="00325D92"/>
    <w:rsid w:val="00331604"/>
    <w:rsid w:val="003368C0"/>
    <w:rsid w:val="00395C9C"/>
    <w:rsid w:val="003B65B9"/>
    <w:rsid w:val="003C2AAC"/>
    <w:rsid w:val="003E09CC"/>
    <w:rsid w:val="003E56B9"/>
    <w:rsid w:val="003E6D53"/>
    <w:rsid w:val="003E7E1F"/>
    <w:rsid w:val="00416FB5"/>
    <w:rsid w:val="00422A15"/>
    <w:rsid w:val="00423E3B"/>
    <w:rsid w:val="004519B4"/>
    <w:rsid w:val="00466B39"/>
    <w:rsid w:val="0048465D"/>
    <w:rsid w:val="00492A77"/>
    <w:rsid w:val="004A2207"/>
    <w:rsid w:val="004A2C23"/>
    <w:rsid w:val="004B3120"/>
    <w:rsid w:val="004B3400"/>
    <w:rsid w:val="004B36E3"/>
    <w:rsid w:val="004C6874"/>
    <w:rsid w:val="004D6BEF"/>
    <w:rsid w:val="004F75C8"/>
    <w:rsid w:val="005026FC"/>
    <w:rsid w:val="00504A13"/>
    <w:rsid w:val="005141DC"/>
    <w:rsid w:val="0051445C"/>
    <w:rsid w:val="00525D17"/>
    <w:rsid w:val="00547AF8"/>
    <w:rsid w:val="00560A26"/>
    <w:rsid w:val="00567FC3"/>
    <w:rsid w:val="005800ED"/>
    <w:rsid w:val="005C4CD7"/>
    <w:rsid w:val="005D47FF"/>
    <w:rsid w:val="005D5A59"/>
    <w:rsid w:val="00602E13"/>
    <w:rsid w:val="00620638"/>
    <w:rsid w:val="006215A7"/>
    <w:rsid w:val="006303BB"/>
    <w:rsid w:val="00632FA8"/>
    <w:rsid w:val="006350B8"/>
    <w:rsid w:val="00642D83"/>
    <w:rsid w:val="00647458"/>
    <w:rsid w:val="00651FFC"/>
    <w:rsid w:val="00665231"/>
    <w:rsid w:val="0068712F"/>
    <w:rsid w:val="006926E5"/>
    <w:rsid w:val="00696ADC"/>
    <w:rsid w:val="006A43D5"/>
    <w:rsid w:val="006B6AB0"/>
    <w:rsid w:val="006C7EF0"/>
    <w:rsid w:val="006D2DEA"/>
    <w:rsid w:val="006D46CD"/>
    <w:rsid w:val="006D6079"/>
    <w:rsid w:val="006E60E1"/>
    <w:rsid w:val="006E63B2"/>
    <w:rsid w:val="006F3CE3"/>
    <w:rsid w:val="00715250"/>
    <w:rsid w:val="0071623C"/>
    <w:rsid w:val="00716597"/>
    <w:rsid w:val="00721A53"/>
    <w:rsid w:val="007226C4"/>
    <w:rsid w:val="00723D90"/>
    <w:rsid w:val="0073251C"/>
    <w:rsid w:val="007328AD"/>
    <w:rsid w:val="00737EB1"/>
    <w:rsid w:val="00740C20"/>
    <w:rsid w:val="007854AF"/>
    <w:rsid w:val="007A34AC"/>
    <w:rsid w:val="007B338A"/>
    <w:rsid w:val="007B6B24"/>
    <w:rsid w:val="007B7626"/>
    <w:rsid w:val="007D1D5F"/>
    <w:rsid w:val="007D745E"/>
    <w:rsid w:val="007E38D1"/>
    <w:rsid w:val="00841F48"/>
    <w:rsid w:val="008523C6"/>
    <w:rsid w:val="008568BF"/>
    <w:rsid w:val="008619CA"/>
    <w:rsid w:val="008630DE"/>
    <w:rsid w:val="00867C77"/>
    <w:rsid w:val="00870CE6"/>
    <w:rsid w:val="008740CF"/>
    <w:rsid w:val="008923AA"/>
    <w:rsid w:val="00893BE6"/>
    <w:rsid w:val="008A1FE7"/>
    <w:rsid w:val="008B4ACA"/>
    <w:rsid w:val="008B76EA"/>
    <w:rsid w:val="008D5CDE"/>
    <w:rsid w:val="008D7516"/>
    <w:rsid w:val="00910175"/>
    <w:rsid w:val="0093324B"/>
    <w:rsid w:val="00933363"/>
    <w:rsid w:val="0094106D"/>
    <w:rsid w:val="00952F85"/>
    <w:rsid w:val="00985A20"/>
    <w:rsid w:val="009B4457"/>
    <w:rsid w:val="009C77AF"/>
    <w:rsid w:val="009D2F7C"/>
    <w:rsid w:val="009D6A2D"/>
    <w:rsid w:val="009E1D62"/>
    <w:rsid w:val="009E796E"/>
    <w:rsid w:val="009F50D1"/>
    <w:rsid w:val="00A00313"/>
    <w:rsid w:val="00A00433"/>
    <w:rsid w:val="00A066BD"/>
    <w:rsid w:val="00A12886"/>
    <w:rsid w:val="00A25B27"/>
    <w:rsid w:val="00A269A2"/>
    <w:rsid w:val="00A27894"/>
    <w:rsid w:val="00A37275"/>
    <w:rsid w:val="00A515E7"/>
    <w:rsid w:val="00A60300"/>
    <w:rsid w:val="00A6624C"/>
    <w:rsid w:val="00AA36D1"/>
    <w:rsid w:val="00AB19BE"/>
    <w:rsid w:val="00AB2D32"/>
    <w:rsid w:val="00AC60B3"/>
    <w:rsid w:val="00B17FD2"/>
    <w:rsid w:val="00B238DB"/>
    <w:rsid w:val="00B418B8"/>
    <w:rsid w:val="00B465B3"/>
    <w:rsid w:val="00B51EE3"/>
    <w:rsid w:val="00B56163"/>
    <w:rsid w:val="00B639E0"/>
    <w:rsid w:val="00B64D25"/>
    <w:rsid w:val="00B70FB3"/>
    <w:rsid w:val="00B72CA9"/>
    <w:rsid w:val="00B83790"/>
    <w:rsid w:val="00B95598"/>
    <w:rsid w:val="00BB5008"/>
    <w:rsid w:val="00BB6EE9"/>
    <w:rsid w:val="00BB7C33"/>
    <w:rsid w:val="00BC0900"/>
    <w:rsid w:val="00BC09BF"/>
    <w:rsid w:val="00BC0C99"/>
    <w:rsid w:val="00BE21B0"/>
    <w:rsid w:val="00C13379"/>
    <w:rsid w:val="00C15D87"/>
    <w:rsid w:val="00C17498"/>
    <w:rsid w:val="00C21F34"/>
    <w:rsid w:val="00C23247"/>
    <w:rsid w:val="00C708B4"/>
    <w:rsid w:val="00C722E8"/>
    <w:rsid w:val="00C915FE"/>
    <w:rsid w:val="00CD399D"/>
    <w:rsid w:val="00CD5F9F"/>
    <w:rsid w:val="00CF3289"/>
    <w:rsid w:val="00D00C10"/>
    <w:rsid w:val="00D12D21"/>
    <w:rsid w:val="00D17812"/>
    <w:rsid w:val="00D24E3E"/>
    <w:rsid w:val="00D4499E"/>
    <w:rsid w:val="00D502F9"/>
    <w:rsid w:val="00D57531"/>
    <w:rsid w:val="00D57B5B"/>
    <w:rsid w:val="00D72DE9"/>
    <w:rsid w:val="00D91291"/>
    <w:rsid w:val="00D9159E"/>
    <w:rsid w:val="00D93829"/>
    <w:rsid w:val="00DD41A3"/>
    <w:rsid w:val="00DE042B"/>
    <w:rsid w:val="00DE08A7"/>
    <w:rsid w:val="00DE0E92"/>
    <w:rsid w:val="00DE3443"/>
    <w:rsid w:val="00E2039A"/>
    <w:rsid w:val="00E274A4"/>
    <w:rsid w:val="00E5389D"/>
    <w:rsid w:val="00E553A2"/>
    <w:rsid w:val="00E609F0"/>
    <w:rsid w:val="00EA517C"/>
    <w:rsid w:val="00EA6829"/>
    <w:rsid w:val="00EA75D8"/>
    <w:rsid w:val="00EB1A34"/>
    <w:rsid w:val="00EB2302"/>
    <w:rsid w:val="00EB2DB3"/>
    <w:rsid w:val="00EC46DA"/>
    <w:rsid w:val="00ED4A6C"/>
    <w:rsid w:val="00ED5E68"/>
    <w:rsid w:val="00EE09BF"/>
    <w:rsid w:val="00EF426C"/>
    <w:rsid w:val="00F002CF"/>
    <w:rsid w:val="00F061D4"/>
    <w:rsid w:val="00F279DE"/>
    <w:rsid w:val="00F34D17"/>
    <w:rsid w:val="00F46CB0"/>
    <w:rsid w:val="00F66A8C"/>
    <w:rsid w:val="00F83F41"/>
    <w:rsid w:val="00F91E96"/>
    <w:rsid w:val="00FA19C8"/>
    <w:rsid w:val="00FB07E4"/>
    <w:rsid w:val="00FD7285"/>
    <w:rsid w:val="00FE0A63"/>
    <w:rsid w:val="00FE258F"/>
    <w:rsid w:val="00FF57F7"/>
    <w:rsid w:val="00FF7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C9CF7"/>
  <w15:chartTrackingRefBased/>
  <w15:docId w15:val="{1B2C5C8F-CA53-40D9-9144-E0B6A12CE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1A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A53"/>
  </w:style>
  <w:style w:type="paragraph" w:styleId="Footer">
    <w:name w:val="footer"/>
    <w:basedOn w:val="Normal"/>
    <w:link w:val="FooterChar"/>
    <w:uiPriority w:val="99"/>
    <w:unhideWhenUsed/>
    <w:rsid w:val="00721A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A53"/>
  </w:style>
  <w:style w:type="paragraph" w:styleId="FootnoteText">
    <w:name w:val="footnote text"/>
    <w:basedOn w:val="Normal"/>
    <w:link w:val="FootnoteTextChar"/>
    <w:uiPriority w:val="99"/>
    <w:semiHidden/>
    <w:unhideWhenUsed/>
    <w:rsid w:val="00FA19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19C8"/>
    <w:rPr>
      <w:sz w:val="20"/>
      <w:szCs w:val="20"/>
    </w:rPr>
  </w:style>
  <w:style w:type="character" w:styleId="FootnoteReference">
    <w:name w:val="footnote reference"/>
    <w:basedOn w:val="DefaultParagraphFont"/>
    <w:uiPriority w:val="99"/>
    <w:semiHidden/>
    <w:unhideWhenUsed/>
    <w:rsid w:val="00FA19C8"/>
    <w:rPr>
      <w:vertAlign w:val="superscript"/>
    </w:rPr>
  </w:style>
  <w:style w:type="paragraph" w:styleId="ListParagraph">
    <w:name w:val="List Paragraph"/>
    <w:basedOn w:val="Normal"/>
    <w:uiPriority w:val="34"/>
    <w:qFormat/>
    <w:rsid w:val="00225E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4493AFF9FC4E4B9E1E96D5DD483106" ma:contentTypeVersion="4" ma:contentTypeDescription="Create a new document." ma:contentTypeScope="" ma:versionID="95b94a530bba2c5cba25efde6dbe1152">
  <xsd:schema xmlns:xsd="http://www.w3.org/2001/XMLSchema" xmlns:xs="http://www.w3.org/2001/XMLSchema" xmlns:p="http://schemas.microsoft.com/office/2006/metadata/properties" xmlns:ns3="29909f4f-d71a-424a-8288-4421fa36a1f6" targetNamespace="http://schemas.microsoft.com/office/2006/metadata/properties" ma:root="true" ma:fieldsID="163106823445857fb16cfd14ca4fd869" ns3:_="">
    <xsd:import namespace="29909f4f-d71a-424a-8288-4421fa36a1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09f4f-d71a-424a-8288-4421fa36a1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FAEA4-03D1-46AF-9D56-BC6B557ADC60}">
  <ds:schemaRefs>
    <ds:schemaRef ds:uri="http://schemas.microsoft.com/office/2006/documentManagement/types"/>
    <ds:schemaRef ds:uri="http://www.w3.org/XML/1998/namespace"/>
    <ds:schemaRef ds:uri="29909f4f-d71a-424a-8288-4421fa36a1f6"/>
    <ds:schemaRef ds:uri="http://purl.org/dc/elements/1.1/"/>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1F5FDF2C-B5C8-4C46-A59A-7714B7E61729}">
  <ds:schemaRefs>
    <ds:schemaRef ds:uri="http://schemas.microsoft.com/sharepoint/v3/contenttype/forms"/>
  </ds:schemaRefs>
</ds:datastoreItem>
</file>

<file path=customXml/itemProps3.xml><?xml version="1.0" encoding="utf-8"?>
<ds:datastoreItem xmlns:ds="http://schemas.openxmlformats.org/officeDocument/2006/customXml" ds:itemID="{90B48868-095E-4CFD-862A-0D89DBB16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09f4f-d71a-424a-8288-4421fa36a1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55FA23-366E-451F-BA98-3245E7B04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1564</Words>
  <Characters>8918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Kenefake</dc:creator>
  <cp:keywords/>
  <dc:description/>
  <cp:lastModifiedBy>Deb Tschida</cp:lastModifiedBy>
  <cp:revision>2</cp:revision>
  <cp:lastPrinted>2022-09-20T16:50:00Z</cp:lastPrinted>
  <dcterms:created xsi:type="dcterms:W3CDTF">2022-09-21T16:10:00Z</dcterms:created>
  <dcterms:modified xsi:type="dcterms:W3CDTF">2022-09-21T16:10:00Z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0x010100814493AFF9FC4E4B9E1E96D5DD483106</vt:lpwstr>
  </property>
</Properties>
</file>